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1F2B7" w14:textId="77777777" w:rsidR="008A2D59" w:rsidRDefault="008A2D59" w:rsidP="004357AE">
      <w:pPr>
        <w:rPr>
          <w:rFonts w:ascii="Calibri" w:hAnsi="Calibri" w:cs="Calibri"/>
          <w:b/>
          <w:bCs/>
        </w:rPr>
      </w:pPr>
    </w:p>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31A271EA" w:rsidR="00571E7B" w:rsidRPr="000909A2"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427915" w:rsidRPr="00427915">
        <w:rPr>
          <w:rFonts w:cstheme="minorHAnsi"/>
          <w:b/>
          <w:sz w:val="20"/>
          <w:szCs w:val="20"/>
        </w:rPr>
        <w:t>Oprema za meritev rasti razpok in stanja površine materiala med obremenjevanjem« za sklop 2: Sistem za stereo-optično merjenje deformacij na površini materiala</w:t>
      </w:r>
    </w:p>
    <w:p w14:paraId="4D6DC4AA" w14:textId="77777777" w:rsidR="00571E7B" w:rsidRPr="000909A2" w:rsidRDefault="00571E7B" w:rsidP="00571E7B">
      <w:pPr>
        <w:pStyle w:val="Glava"/>
        <w:tabs>
          <w:tab w:val="clear" w:pos="4536"/>
          <w:tab w:val="clear" w:pos="9072"/>
        </w:tabs>
        <w:rPr>
          <w:rFonts w:cstheme="minorHAnsi"/>
          <w:b/>
          <w:sz w:val="20"/>
          <w:szCs w:val="20"/>
        </w:rPr>
      </w:pPr>
    </w:p>
    <w:p w14:paraId="19BE10F2" w14:textId="57B9DAE4" w:rsidR="00FD0FB5" w:rsidRPr="000909A2" w:rsidRDefault="00314F63" w:rsidP="00314F63">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0909A2">
        <w:rPr>
          <w:sz w:val="20"/>
          <w:szCs w:val="20"/>
          <w:u w:val="single"/>
        </w:rPr>
        <w:t>»</w:t>
      </w:r>
      <w:r w:rsidR="003C5755" w:rsidRPr="003C5755">
        <w:rPr>
          <w:sz w:val="20"/>
          <w:szCs w:val="20"/>
          <w:u w:val="single"/>
        </w:rPr>
        <w:t>Oprema za meritev rasti razpok in stanja površine materiala med obremenjevanjem</w:t>
      </w:r>
      <w:r w:rsidRPr="000909A2">
        <w:rPr>
          <w:sz w:val="20"/>
          <w:szCs w:val="20"/>
          <w:u w:val="single"/>
        </w:rPr>
        <w:t>«</w:t>
      </w:r>
      <w:r w:rsidR="0087045F">
        <w:rPr>
          <w:sz w:val="20"/>
          <w:szCs w:val="20"/>
          <w:u w:val="single"/>
        </w:rPr>
        <w:t xml:space="preserve"> za </w:t>
      </w:r>
      <w:r w:rsidR="003C5755" w:rsidRPr="003C5755">
        <w:rPr>
          <w:sz w:val="20"/>
          <w:szCs w:val="20"/>
          <w:u w:val="single"/>
        </w:rPr>
        <w:t>sklop 2: Sistem za stereo-optično merjenje deformacij na površini materiala</w:t>
      </w:r>
      <w:r w:rsidR="0087045F" w:rsidRPr="00AD6C43">
        <w:rPr>
          <w:sz w:val="20"/>
          <w:szCs w:val="20"/>
        </w:rPr>
        <w:t xml:space="preserve"> </w:t>
      </w:r>
      <w:r w:rsidR="00C67066" w:rsidRPr="000909A2">
        <w:rPr>
          <w:sz w:val="20"/>
          <w:szCs w:val="20"/>
        </w:rPr>
        <w:t xml:space="preserve"> </w:t>
      </w:r>
      <w:r w:rsidR="006771DE" w:rsidRPr="000909A2">
        <w:rPr>
          <w:b w:val="0"/>
          <w:sz w:val="20"/>
          <w:szCs w:val="20"/>
        </w:rPr>
        <w:t>in</w:t>
      </w:r>
      <w:r w:rsidR="00FD0FB5" w:rsidRPr="000909A2">
        <w:rPr>
          <w:b w:val="0"/>
          <w:sz w:val="20"/>
          <w:szCs w:val="20"/>
        </w:rPr>
        <w:t>, da smo javno naročilo pripravljeni realizirati po naslednji specifikaciji:</w:t>
      </w:r>
    </w:p>
    <w:p w14:paraId="48DE2312" w14:textId="77777777" w:rsidR="002862FC" w:rsidRDefault="002862FC">
      <w: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C7463A" w:rsidRPr="00070990" w14:paraId="439C52B4" w14:textId="77777777" w:rsidTr="00C7463A">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25BC2C9" w14:textId="6B3E56FB" w:rsidR="00C7463A" w:rsidRPr="00070990" w:rsidRDefault="00C7463A" w:rsidP="00070990">
            <w:pPr>
              <w:spacing w:before="60" w:after="60"/>
              <w:jc w:val="center"/>
              <w:rPr>
                <w:b/>
                <w:color w:val="FFFFFF" w:themeColor="background1"/>
                <w:sz w:val="24"/>
                <w:szCs w:val="24"/>
                <w:lang w:eastAsia="en-US"/>
              </w:rPr>
            </w:pPr>
            <w:bookmarkStart w:id="3" w:name="_Hlk42524173"/>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6CC1513E" w:rsidR="00C7463A" w:rsidRPr="00070990" w:rsidRDefault="00667231" w:rsidP="00070990">
            <w:pPr>
              <w:spacing w:before="120" w:after="120"/>
              <w:jc w:val="center"/>
              <w:rPr>
                <w:b/>
                <w:color w:val="FFFFFF" w:themeColor="background1"/>
                <w:sz w:val="24"/>
                <w:szCs w:val="24"/>
                <w:lang w:eastAsia="en-US"/>
              </w:rPr>
            </w:pPr>
            <w:r>
              <w:rPr>
                <w:b/>
                <w:color w:val="FFFFFF" w:themeColor="background1"/>
                <w:sz w:val="24"/>
                <w:lang w:eastAsia="en-US"/>
              </w:rPr>
              <w:t>STROJNA</w:t>
            </w:r>
            <w:r w:rsidR="00C7463A" w:rsidRPr="00070990">
              <w:rPr>
                <w:b/>
                <w:color w:val="FFFFFF" w:themeColor="background1"/>
                <w:sz w:val="24"/>
                <w:lang w:eastAsia="en-US"/>
              </w:rPr>
              <w:t xml:space="preserve"> OPREMA</w:t>
            </w:r>
          </w:p>
        </w:tc>
      </w:tr>
      <w:tr w:rsidR="00C7463A" w:rsidRPr="002862FC" w14:paraId="66C61B9B" w14:textId="77777777" w:rsidTr="00C7463A">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77B840" w14:textId="3F5E5F4D" w:rsidR="00C7463A" w:rsidRPr="002862FC" w:rsidRDefault="00C7463A" w:rsidP="00C7463A">
            <w:pPr>
              <w:spacing w:before="60" w:after="60"/>
              <w:jc w:val="center"/>
              <w:rPr>
                <w:b/>
                <w:sz w:val="24"/>
                <w:szCs w:val="24"/>
                <w:lang w:eastAsia="en-US"/>
              </w:rPr>
            </w:pPr>
            <w:r>
              <w:rPr>
                <w:b/>
                <w:sz w:val="24"/>
                <w:szCs w:val="24"/>
                <w:lang w:eastAsia="en-US"/>
              </w:rPr>
              <w:t>š</w:t>
            </w:r>
            <w:r w:rsidRPr="002862FC">
              <w:rPr>
                <w:b/>
                <w:sz w:val="24"/>
                <w:szCs w:val="24"/>
                <w:lang w:eastAsia="en-US"/>
              </w:rPr>
              <w:t>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C7463A" w:rsidRPr="002862FC" w:rsidRDefault="00C7463A" w:rsidP="00E4668B">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7777777" w:rsidR="00C7463A" w:rsidRPr="002862FC" w:rsidRDefault="00C7463A" w:rsidP="00E4668B">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8A86" w14:textId="77777777" w:rsidR="00C7463A" w:rsidRPr="002862FC" w:rsidRDefault="00C7463A" w:rsidP="00E4668B">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bookmarkEnd w:id="3"/>
      <w:tr w:rsidR="00C7463A" w14:paraId="66C1A956" w14:textId="77777777" w:rsidTr="00DE3FB3">
        <w:tc>
          <w:tcPr>
            <w:tcW w:w="14029" w:type="dxa"/>
            <w:gridSpan w:val="4"/>
            <w:tcBorders>
              <w:top w:val="single" w:sz="4" w:space="0" w:color="auto"/>
              <w:left w:val="single" w:sz="4" w:space="0" w:color="auto"/>
              <w:right w:val="single" w:sz="4" w:space="0" w:color="auto"/>
            </w:tcBorders>
          </w:tcPr>
          <w:p w14:paraId="2AEDF1CB" w14:textId="77777777" w:rsidR="00C7463A" w:rsidRPr="00EA14CD" w:rsidRDefault="00C7463A" w:rsidP="00AD4D65">
            <w:pPr>
              <w:jc w:val="center"/>
              <w:rPr>
                <w:rFonts w:eastAsia="Times New Roman" w:cstheme="minorHAnsi"/>
                <w:b/>
                <w:color w:val="000000"/>
                <w:sz w:val="20"/>
                <w:szCs w:val="20"/>
              </w:rPr>
            </w:pPr>
            <w:r w:rsidRPr="00EA14CD">
              <w:rPr>
                <w:rFonts w:eastAsia="Times New Roman" w:cstheme="minorHAnsi"/>
                <w:b/>
                <w:color w:val="000000"/>
                <w:sz w:val="20"/>
                <w:szCs w:val="20"/>
              </w:rPr>
              <w:t>Sistem za stereo-optično merjenje deformacij na površini materiala</w:t>
            </w:r>
          </w:p>
          <w:p w14:paraId="460FC9E8" w14:textId="0561B5D1" w:rsidR="00C7463A" w:rsidRPr="00E4668B" w:rsidRDefault="00C7463A" w:rsidP="00AD4D65">
            <w:pPr>
              <w:jc w:val="center"/>
              <w:rPr>
                <w:rFonts w:cstheme="minorHAnsi"/>
                <w:b/>
                <w:sz w:val="20"/>
                <w:szCs w:val="20"/>
                <w:lang w:eastAsia="en-US"/>
              </w:rPr>
            </w:pPr>
            <w:r w:rsidRPr="008E347D">
              <w:rPr>
                <w:rFonts w:cstheme="minorHAnsi"/>
                <w:sz w:val="20"/>
                <w:szCs w:val="20"/>
                <w:lang w:eastAsia="en-US"/>
              </w:rPr>
              <w:t>(</w:t>
            </w:r>
            <w:r w:rsidRPr="00EA14CD">
              <w:rPr>
                <w:rFonts w:cstheme="minorHAnsi"/>
                <w:bCs/>
                <w:sz w:val="20"/>
                <w:szCs w:val="20"/>
              </w:rPr>
              <w:t>tehniške specifikacije enakovredne ali boljše kot jih ima</w:t>
            </w:r>
            <w:r w:rsidRPr="008E347D">
              <w:rPr>
                <w:rFonts w:cstheme="minorHAnsi"/>
                <w:b/>
                <w:bCs/>
                <w:sz w:val="20"/>
                <w:szCs w:val="20"/>
              </w:rPr>
              <w:t xml:space="preserve"> </w:t>
            </w:r>
            <w:r w:rsidRPr="008E347D">
              <w:rPr>
                <w:rFonts w:cstheme="minorHAnsi"/>
                <w:sz w:val="20"/>
                <w:szCs w:val="20"/>
                <w:lang w:eastAsia="en-US"/>
              </w:rPr>
              <w:t>ARAMIS 12M)</w:t>
            </w:r>
          </w:p>
        </w:tc>
      </w:tr>
      <w:tr w:rsidR="00C7463A" w14:paraId="1A6EDBFD" w14:textId="77777777" w:rsidTr="00E11A59">
        <w:tc>
          <w:tcPr>
            <w:tcW w:w="6516" w:type="dxa"/>
            <w:gridSpan w:val="2"/>
            <w:tcBorders>
              <w:left w:val="single" w:sz="4" w:space="0" w:color="auto"/>
              <w:right w:val="single" w:sz="4" w:space="0" w:color="auto"/>
            </w:tcBorders>
          </w:tcPr>
          <w:p w14:paraId="4C4F90D6" w14:textId="77777777" w:rsidR="00C7463A" w:rsidRPr="00C7463A" w:rsidRDefault="00C7463A" w:rsidP="00C7463A">
            <w:pPr>
              <w:spacing w:before="60" w:after="60"/>
              <w:rPr>
                <w:b/>
                <w:bCs/>
                <w:lang w:eastAsia="en-US"/>
              </w:rPr>
            </w:pPr>
            <w:r w:rsidRPr="00C7463A">
              <w:rPr>
                <w:b/>
                <w:bCs/>
                <w:lang w:eastAsia="en-US"/>
              </w:rPr>
              <w:t>Strojna oprema</w:t>
            </w:r>
          </w:p>
        </w:tc>
        <w:tc>
          <w:tcPr>
            <w:tcW w:w="7513" w:type="dxa"/>
            <w:gridSpan w:val="2"/>
            <w:tcBorders>
              <w:top w:val="single" w:sz="4" w:space="0" w:color="auto"/>
              <w:left w:val="single" w:sz="4" w:space="0" w:color="auto"/>
              <w:bottom w:val="single" w:sz="4" w:space="0" w:color="auto"/>
              <w:right w:val="single" w:sz="4" w:space="0" w:color="auto"/>
            </w:tcBorders>
          </w:tcPr>
          <w:p w14:paraId="2D6518A2" w14:textId="70FC5BCF" w:rsidR="00C7463A" w:rsidRDefault="00C7463A" w:rsidP="002862FC">
            <w:pPr>
              <w:spacing w:before="60" w:after="60"/>
              <w:ind w:left="-40"/>
              <w:rPr>
                <w:lang w:eastAsia="en-US"/>
              </w:rPr>
            </w:pPr>
            <w:r>
              <w:rPr>
                <w:lang w:eastAsia="en-US"/>
              </w:rPr>
              <w:t>Oznaka kamere:</w:t>
            </w:r>
          </w:p>
        </w:tc>
      </w:tr>
      <w:tr w:rsidR="00B26B5B" w14:paraId="4A335AF6" w14:textId="77777777" w:rsidTr="00B26B5B">
        <w:tc>
          <w:tcPr>
            <w:tcW w:w="704" w:type="dxa"/>
            <w:vMerge w:val="restart"/>
            <w:tcBorders>
              <w:left w:val="single" w:sz="4" w:space="0" w:color="auto"/>
              <w:right w:val="single" w:sz="4" w:space="0" w:color="auto"/>
            </w:tcBorders>
          </w:tcPr>
          <w:p w14:paraId="6C732C38" w14:textId="48E17CD5" w:rsidR="00B26B5B" w:rsidRPr="00FB48F6" w:rsidRDefault="00B26B5B" w:rsidP="002862FC">
            <w:pPr>
              <w:spacing w:before="60" w:after="60"/>
              <w:rPr>
                <w:sz w:val="20"/>
                <w:szCs w:val="20"/>
                <w:lang w:eastAsia="en-US"/>
              </w:rPr>
            </w:pPr>
            <w:r w:rsidRPr="00FB48F6">
              <w:rPr>
                <w:sz w:val="20"/>
                <w:szCs w:val="20"/>
                <w:lang w:eastAsia="en-US"/>
              </w:rPr>
              <w:t xml:space="preserve">2. 1.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3DA88" w14:textId="6D1834CA" w:rsidR="00B26B5B" w:rsidRPr="00B26B5B" w:rsidRDefault="00B26B5B" w:rsidP="002862FC">
            <w:pPr>
              <w:spacing w:before="60" w:after="60"/>
              <w:rPr>
                <w:lang w:eastAsia="en-US"/>
              </w:rPr>
            </w:pPr>
            <w:r w:rsidRPr="00667231">
              <w:rPr>
                <w:rFonts w:eastAsia="Calibri" w:cstheme="minorHAnsi"/>
                <w:b/>
                <w:bCs/>
                <w:sz w:val="20"/>
                <w:szCs w:val="20"/>
                <w:lang w:eastAsia="sl"/>
              </w:rPr>
              <w:t>Prilagodljiva snemalna glava z digitalnima kamerama</w:t>
            </w:r>
            <w:r w:rsidRPr="00B26B5B">
              <w:rPr>
                <w:rFonts w:eastAsia="Calibri" w:cstheme="minorHAnsi"/>
                <w:sz w:val="20"/>
                <w:szCs w:val="20"/>
                <w:lang w:eastAsia="sl"/>
              </w:rPr>
              <w:t xml:space="preserve"> z naslednjimi značilnostmi:</w:t>
            </w:r>
          </w:p>
        </w:tc>
      </w:tr>
      <w:tr w:rsidR="00266537" w14:paraId="2900E565" w14:textId="77777777" w:rsidTr="00520DD1">
        <w:tc>
          <w:tcPr>
            <w:tcW w:w="704" w:type="dxa"/>
            <w:vMerge/>
            <w:tcBorders>
              <w:left w:val="single" w:sz="4" w:space="0" w:color="auto"/>
              <w:right w:val="single" w:sz="4" w:space="0" w:color="auto"/>
            </w:tcBorders>
          </w:tcPr>
          <w:p w14:paraId="1E30490F"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995059C" w14:textId="5FA55E22" w:rsidR="00266537" w:rsidRPr="00AD4D65" w:rsidRDefault="00266537" w:rsidP="00E26714">
            <w:pPr>
              <w:pStyle w:val="Odstavekseznama"/>
              <w:numPr>
                <w:ilvl w:val="0"/>
                <w:numId w:val="29"/>
              </w:numPr>
              <w:ind w:hanging="573"/>
              <w:jc w:val="left"/>
              <w:rPr>
                <w:rFonts w:eastAsia="Calibri" w:cstheme="minorHAnsi"/>
                <w:sz w:val="20"/>
                <w:szCs w:val="20"/>
                <w:lang w:eastAsia="sl"/>
              </w:rPr>
            </w:pPr>
            <w:r w:rsidRPr="00AD4D65">
              <w:rPr>
                <w:rFonts w:eastAsia="Calibri" w:cstheme="minorHAnsi"/>
                <w:sz w:val="20"/>
                <w:szCs w:val="20"/>
                <w:lang w:eastAsia="sl"/>
              </w:rPr>
              <w:t>Dolžina snemalne glave enako ali več kot 600 mm z nosilci za hitro (eno-ročno) nastavljanje</w:t>
            </w:r>
          </w:p>
        </w:tc>
        <w:tc>
          <w:tcPr>
            <w:tcW w:w="3402" w:type="dxa"/>
            <w:tcBorders>
              <w:top w:val="single" w:sz="4" w:space="0" w:color="auto"/>
              <w:left w:val="single" w:sz="4" w:space="0" w:color="auto"/>
              <w:bottom w:val="single" w:sz="4" w:space="0" w:color="auto"/>
              <w:right w:val="single" w:sz="4" w:space="0" w:color="auto"/>
            </w:tcBorders>
          </w:tcPr>
          <w:p w14:paraId="65051ED7"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107D10F9" w14:textId="77777777" w:rsidR="00266537" w:rsidRDefault="00266537" w:rsidP="002862FC">
            <w:pPr>
              <w:spacing w:before="60" w:after="60"/>
              <w:rPr>
                <w:lang w:eastAsia="en-US"/>
              </w:rPr>
            </w:pPr>
          </w:p>
        </w:tc>
      </w:tr>
      <w:tr w:rsidR="00266537" w14:paraId="4E9C2689" w14:textId="77777777" w:rsidTr="00C7463A">
        <w:tc>
          <w:tcPr>
            <w:tcW w:w="704" w:type="dxa"/>
            <w:vMerge/>
            <w:tcBorders>
              <w:left w:val="single" w:sz="4" w:space="0" w:color="auto"/>
              <w:right w:val="single" w:sz="4" w:space="0" w:color="auto"/>
            </w:tcBorders>
          </w:tcPr>
          <w:p w14:paraId="7CF5FB9D"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C6F9AA5" w14:textId="15D1CB04" w:rsidR="00266537" w:rsidRPr="00AD4D65" w:rsidRDefault="00266537" w:rsidP="00E26714">
            <w:pPr>
              <w:pStyle w:val="Odstavekseznama"/>
              <w:numPr>
                <w:ilvl w:val="0"/>
                <w:numId w:val="29"/>
              </w:numPr>
              <w:ind w:hanging="573"/>
              <w:rPr>
                <w:rFonts w:cstheme="minorHAnsi"/>
                <w:sz w:val="20"/>
                <w:szCs w:val="20"/>
                <w:lang w:eastAsia="sl"/>
              </w:rPr>
            </w:pPr>
            <w:r w:rsidRPr="008E347D">
              <w:rPr>
                <w:rFonts w:eastAsia="Calibri" w:cstheme="minorHAnsi"/>
                <w:sz w:val="20"/>
                <w:szCs w:val="20"/>
                <w:lang w:eastAsia="sl"/>
              </w:rPr>
              <w:t xml:space="preserve">Dve (2) </w:t>
            </w:r>
            <w:r w:rsidRPr="008E347D">
              <w:rPr>
                <w:rFonts w:cstheme="minorHAnsi"/>
                <w:sz w:val="20"/>
                <w:szCs w:val="20"/>
                <w:lang w:eastAsia="sl"/>
              </w:rPr>
              <w:t>LED svetili z</w:t>
            </w:r>
            <w:r>
              <w:rPr>
                <w:rFonts w:cstheme="minorHAnsi"/>
                <w:sz w:val="20"/>
                <w:szCs w:val="20"/>
                <w:lang w:eastAsia="sl"/>
              </w:rPr>
              <w:t xml:space="preserve">a merilni </w:t>
            </w:r>
            <w:r w:rsidRPr="008E347D">
              <w:rPr>
                <w:rFonts w:cstheme="minorHAnsi"/>
                <w:sz w:val="20"/>
                <w:szCs w:val="20"/>
                <w:lang w:eastAsia="sl"/>
              </w:rPr>
              <w:t xml:space="preserve">območji </w:t>
            </w:r>
            <w:r w:rsidRPr="008E347D">
              <w:rPr>
                <w:rFonts w:cstheme="minorHAnsi"/>
                <w:sz w:val="20"/>
                <w:szCs w:val="20"/>
              </w:rPr>
              <w:t xml:space="preserve">enako ali več kot </w:t>
            </w:r>
            <w:r w:rsidRPr="008E347D">
              <w:rPr>
                <w:rFonts w:cstheme="minorHAnsi"/>
                <w:sz w:val="20"/>
                <w:szCs w:val="20"/>
                <w:lang w:eastAsia="sl"/>
              </w:rPr>
              <w:t xml:space="preserve">400 x 400 mm².  </w:t>
            </w:r>
          </w:p>
        </w:tc>
        <w:tc>
          <w:tcPr>
            <w:tcW w:w="3402" w:type="dxa"/>
            <w:tcBorders>
              <w:top w:val="single" w:sz="4" w:space="0" w:color="auto"/>
              <w:left w:val="single" w:sz="4" w:space="0" w:color="auto"/>
              <w:bottom w:val="single" w:sz="4" w:space="0" w:color="auto"/>
              <w:right w:val="single" w:sz="4" w:space="0" w:color="auto"/>
            </w:tcBorders>
          </w:tcPr>
          <w:p w14:paraId="508C7179"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36EA1E60" w14:textId="77777777" w:rsidR="00266537" w:rsidRDefault="00266537" w:rsidP="002862FC">
            <w:pPr>
              <w:spacing w:before="60" w:after="60"/>
              <w:rPr>
                <w:lang w:eastAsia="en-US"/>
              </w:rPr>
            </w:pPr>
          </w:p>
        </w:tc>
      </w:tr>
      <w:tr w:rsidR="00266537" w14:paraId="2C7DCF52" w14:textId="77777777" w:rsidTr="00C7463A">
        <w:tc>
          <w:tcPr>
            <w:tcW w:w="704" w:type="dxa"/>
            <w:vMerge/>
            <w:tcBorders>
              <w:left w:val="single" w:sz="4" w:space="0" w:color="auto"/>
              <w:right w:val="single" w:sz="4" w:space="0" w:color="auto"/>
            </w:tcBorders>
          </w:tcPr>
          <w:p w14:paraId="5EE77E91"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62C31B" w14:textId="03068F21" w:rsidR="00266537" w:rsidRPr="00AD4D65" w:rsidRDefault="00266537" w:rsidP="00E26714">
            <w:pPr>
              <w:pStyle w:val="Odstavekseznama"/>
              <w:numPr>
                <w:ilvl w:val="0"/>
                <w:numId w:val="29"/>
              </w:numPr>
              <w:ind w:hanging="573"/>
              <w:rPr>
                <w:rFonts w:eastAsia="Calibri" w:cstheme="minorHAnsi"/>
                <w:sz w:val="20"/>
                <w:szCs w:val="20"/>
                <w:lang w:eastAsia="sl"/>
              </w:rPr>
            </w:pPr>
            <w:r w:rsidRPr="008E347D">
              <w:rPr>
                <w:rFonts w:eastAsia="Calibri" w:cstheme="minorHAnsi"/>
                <w:sz w:val="20"/>
                <w:szCs w:val="20"/>
                <w:lang w:eastAsia="sl"/>
              </w:rPr>
              <w:t>Dve (2) digitalni kameri (z resolucijo ≥ 12x10</w:t>
            </w:r>
            <w:r w:rsidRPr="008E347D">
              <w:rPr>
                <w:rFonts w:eastAsia="Calibri" w:cstheme="minorHAnsi"/>
                <w:sz w:val="20"/>
                <w:szCs w:val="20"/>
                <w:vertAlign w:val="superscript"/>
                <w:lang w:eastAsia="sl"/>
              </w:rPr>
              <w:t>6</w:t>
            </w:r>
            <w:r w:rsidRPr="008E347D">
              <w:rPr>
                <w:rFonts w:eastAsia="Calibri" w:cstheme="minorHAnsi"/>
                <w:sz w:val="20"/>
                <w:szCs w:val="20"/>
                <w:lang w:eastAsia="sl"/>
              </w:rPr>
              <w:t xml:space="preserve"> resolucijskih točk (slikovnih pik), s frekvenco snemanja </w:t>
            </w:r>
            <w:r w:rsidRPr="008E347D">
              <w:rPr>
                <w:rFonts w:cstheme="minorHAnsi"/>
                <w:sz w:val="20"/>
                <w:szCs w:val="20"/>
              </w:rPr>
              <w:t>≥</w:t>
            </w:r>
            <w:r w:rsidRPr="008E347D">
              <w:rPr>
                <w:rFonts w:eastAsia="Calibri" w:cstheme="minorHAnsi"/>
                <w:sz w:val="20"/>
                <w:szCs w:val="20"/>
                <w:lang w:eastAsia="sl"/>
              </w:rPr>
              <w:t xml:space="preserve"> 25 Hz in </w:t>
            </w:r>
            <w:r>
              <w:rPr>
                <w:rFonts w:eastAsia="Calibri" w:cstheme="minorHAnsi"/>
                <w:sz w:val="20"/>
                <w:szCs w:val="20"/>
                <w:lang w:eastAsia="sl"/>
              </w:rPr>
              <w:t>pri polni</w:t>
            </w:r>
            <w:r w:rsidRPr="008E347D">
              <w:rPr>
                <w:rFonts w:eastAsia="Calibri" w:cstheme="minorHAnsi"/>
                <w:sz w:val="20"/>
                <w:szCs w:val="20"/>
                <w:lang w:eastAsia="sl"/>
              </w:rPr>
              <w:t xml:space="preserve"> resolucij</w:t>
            </w:r>
            <w:r>
              <w:rPr>
                <w:rFonts w:eastAsia="Calibri" w:cstheme="minorHAnsi"/>
                <w:sz w:val="20"/>
                <w:szCs w:val="20"/>
                <w:lang w:eastAsia="sl"/>
              </w:rPr>
              <w:t xml:space="preserve">i </w:t>
            </w:r>
            <w:r w:rsidRPr="008E347D">
              <w:rPr>
                <w:rFonts w:eastAsia="Calibri" w:cstheme="minorHAnsi"/>
                <w:sz w:val="20"/>
                <w:szCs w:val="20"/>
                <w:lang w:eastAsia="sl"/>
              </w:rPr>
              <w:t xml:space="preserve"> ≥ 90 Hz pri reducirani resoluciji). </w:t>
            </w:r>
          </w:p>
        </w:tc>
        <w:tc>
          <w:tcPr>
            <w:tcW w:w="3402" w:type="dxa"/>
            <w:tcBorders>
              <w:top w:val="single" w:sz="4" w:space="0" w:color="auto"/>
              <w:left w:val="single" w:sz="4" w:space="0" w:color="auto"/>
              <w:bottom w:val="single" w:sz="4" w:space="0" w:color="auto"/>
              <w:right w:val="single" w:sz="4" w:space="0" w:color="auto"/>
            </w:tcBorders>
          </w:tcPr>
          <w:p w14:paraId="62E3BC92"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55C61E1B" w14:textId="77777777" w:rsidR="00266537" w:rsidRDefault="00266537" w:rsidP="002862FC">
            <w:pPr>
              <w:spacing w:before="60" w:after="60"/>
              <w:rPr>
                <w:lang w:eastAsia="en-US"/>
              </w:rPr>
            </w:pPr>
          </w:p>
        </w:tc>
      </w:tr>
      <w:tr w:rsidR="00266537" w14:paraId="5EBD018C" w14:textId="77777777" w:rsidTr="00C7463A">
        <w:tc>
          <w:tcPr>
            <w:tcW w:w="704" w:type="dxa"/>
            <w:vMerge/>
            <w:tcBorders>
              <w:left w:val="single" w:sz="4" w:space="0" w:color="auto"/>
              <w:right w:val="single" w:sz="4" w:space="0" w:color="auto"/>
            </w:tcBorders>
          </w:tcPr>
          <w:p w14:paraId="05E371F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1F7CEDE" w14:textId="26AC5D32" w:rsidR="00266537" w:rsidRPr="00AD4D65" w:rsidRDefault="00266537" w:rsidP="00E26714">
            <w:pPr>
              <w:pStyle w:val="Odstavekseznama"/>
              <w:numPr>
                <w:ilvl w:val="0"/>
                <w:numId w:val="29"/>
              </w:numPr>
              <w:ind w:hanging="573"/>
              <w:jc w:val="left"/>
              <w:rPr>
                <w:rFonts w:eastAsia="Calibri" w:cstheme="minorHAnsi"/>
                <w:sz w:val="20"/>
                <w:szCs w:val="20"/>
                <w:lang w:eastAsia="sl"/>
              </w:rPr>
            </w:pPr>
            <w:r w:rsidRPr="008E347D">
              <w:rPr>
                <w:rFonts w:eastAsia="Calibri" w:cstheme="minorHAnsi"/>
                <w:sz w:val="20"/>
                <w:szCs w:val="20"/>
                <w:lang w:eastAsia="sl"/>
              </w:rPr>
              <w:t xml:space="preserve">Obe digitalni kameri imata vsaj 1 par objektivov z goriščno razdaljo 24 mm.  </w:t>
            </w:r>
          </w:p>
        </w:tc>
        <w:tc>
          <w:tcPr>
            <w:tcW w:w="3402" w:type="dxa"/>
            <w:tcBorders>
              <w:top w:val="single" w:sz="4" w:space="0" w:color="auto"/>
              <w:left w:val="single" w:sz="4" w:space="0" w:color="auto"/>
              <w:bottom w:val="single" w:sz="4" w:space="0" w:color="auto"/>
              <w:right w:val="single" w:sz="4" w:space="0" w:color="auto"/>
            </w:tcBorders>
          </w:tcPr>
          <w:p w14:paraId="2AC7F371"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53D2F2E4" w14:textId="77777777" w:rsidR="00266537" w:rsidRDefault="00266537" w:rsidP="002862FC">
            <w:pPr>
              <w:spacing w:before="60" w:after="60"/>
              <w:rPr>
                <w:lang w:eastAsia="en-US"/>
              </w:rPr>
            </w:pPr>
          </w:p>
        </w:tc>
      </w:tr>
      <w:tr w:rsidR="00266537" w14:paraId="3B2EDE74" w14:textId="77777777" w:rsidTr="00C7463A">
        <w:tc>
          <w:tcPr>
            <w:tcW w:w="704" w:type="dxa"/>
            <w:vMerge/>
            <w:tcBorders>
              <w:left w:val="single" w:sz="4" w:space="0" w:color="auto"/>
              <w:right w:val="single" w:sz="4" w:space="0" w:color="auto"/>
            </w:tcBorders>
          </w:tcPr>
          <w:p w14:paraId="37C4A61D"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A42476" w14:textId="4152BFCF" w:rsidR="00266537" w:rsidRPr="00AD4D65" w:rsidRDefault="00266537" w:rsidP="00E26714">
            <w:pPr>
              <w:pStyle w:val="Odstavekseznama"/>
              <w:numPr>
                <w:ilvl w:val="0"/>
                <w:numId w:val="29"/>
              </w:numPr>
              <w:ind w:hanging="573"/>
              <w:jc w:val="left"/>
              <w:rPr>
                <w:rFonts w:eastAsia="Calibri" w:cstheme="minorHAnsi"/>
                <w:sz w:val="20"/>
                <w:szCs w:val="20"/>
                <w:lang w:eastAsia="sl"/>
              </w:rPr>
            </w:pPr>
            <w:r>
              <w:rPr>
                <w:rFonts w:eastAsia="Calibri" w:cstheme="minorHAnsi"/>
                <w:sz w:val="20"/>
                <w:szCs w:val="20"/>
                <w:lang w:eastAsia="sl"/>
              </w:rPr>
              <w:t>Električni ali komunikacijski v</w:t>
            </w:r>
            <w:r w:rsidRPr="008E347D">
              <w:rPr>
                <w:rFonts w:eastAsia="Calibri" w:cstheme="minorHAnsi"/>
                <w:sz w:val="20"/>
                <w:szCs w:val="20"/>
                <w:lang w:eastAsia="sl"/>
              </w:rPr>
              <w:t xml:space="preserve">odnik med kamero in stacionarno enoto mora biti dolžine </w:t>
            </w:r>
            <w:r w:rsidRPr="008E347D">
              <w:rPr>
                <w:rFonts w:cstheme="minorHAnsi"/>
                <w:sz w:val="20"/>
                <w:szCs w:val="20"/>
              </w:rPr>
              <w:t>enako ali več kot</w:t>
            </w:r>
            <w:r w:rsidRPr="008E347D">
              <w:rPr>
                <w:rFonts w:eastAsia="Calibri" w:cstheme="minorHAnsi"/>
                <w:sz w:val="20"/>
                <w:szCs w:val="20"/>
                <w:lang w:eastAsia="sl"/>
              </w:rPr>
              <w:t xml:space="preserve"> 10m.  </w:t>
            </w:r>
          </w:p>
        </w:tc>
        <w:tc>
          <w:tcPr>
            <w:tcW w:w="3402" w:type="dxa"/>
            <w:tcBorders>
              <w:top w:val="single" w:sz="4" w:space="0" w:color="auto"/>
              <w:left w:val="single" w:sz="4" w:space="0" w:color="auto"/>
              <w:bottom w:val="single" w:sz="4" w:space="0" w:color="auto"/>
              <w:right w:val="single" w:sz="4" w:space="0" w:color="auto"/>
            </w:tcBorders>
          </w:tcPr>
          <w:p w14:paraId="71179F2D"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32427929" w14:textId="77777777" w:rsidR="00266537" w:rsidRDefault="00266537" w:rsidP="002862FC">
            <w:pPr>
              <w:spacing w:before="60" w:after="60"/>
              <w:rPr>
                <w:lang w:eastAsia="en-US"/>
              </w:rPr>
            </w:pPr>
          </w:p>
        </w:tc>
      </w:tr>
      <w:tr w:rsidR="00266537" w14:paraId="267B6550" w14:textId="77777777" w:rsidTr="00C7463A">
        <w:tc>
          <w:tcPr>
            <w:tcW w:w="704" w:type="dxa"/>
            <w:vMerge/>
            <w:tcBorders>
              <w:left w:val="single" w:sz="4" w:space="0" w:color="auto"/>
              <w:right w:val="single" w:sz="4" w:space="0" w:color="auto"/>
            </w:tcBorders>
          </w:tcPr>
          <w:p w14:paraId="4FDD3E7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23AE9E" w14:textId="77DC0D16" w:rsidR="00266537" w:rsidRPr="00AD4D65" w:rsidRDefault="00266537" w:rsidP="00E26714">
            <w:pPr>
              <w:pStyle w:val="Odstavekseznama"/>
              <w:numPr>
                <w:ilvl w:val="0"/>
                <w:numId w:val="29"/>
              </w:numPr>
              <w:ind w:hanging="573"/>
              <w:jc w:val="left"/>
              <w:rPr>
                <w:rFonts w:eastAsia="Calibri" w:cstheme="minorHAnsi"/>
                <w:sz w:val="20"/>
                <w:szCs w:val="20"/>
                <w:lang w:eastAsia="sl"/>
              </w:rPr>
            </w:pPr>
            <w:r w:rsidRPr="008E347D">
              <w:rPr>
                <w:rFonts w:eastAsia="Calibri" w:cstheme="minorHAnsi"/>
                <w:sz w:val="20"/>
                <w:szCs w:val="20"/>
                <w:lang w:eastAsia="sl"/>
              </w:rPr>
              <w:t>Priložen vsaj en kalibracijski objekt s certifikatom in set markerjev, primerno za meriln</w:t>
            </w:r>
            <w:r>
              <w:rPr>
                <w:rFonts w:eastAsia="Calibri" w:cstheme="minorHAnsi"/>
                <w:sz w:val="20"/>
                <w:szCs w:val="20"/>
                <w:lang w:eastAsia="sl"/>
              </w:rPr>
              <w:t>i</w:t>
            </w:r>
            <w:r w:rsidRPr="008E347D">
              <w:rPr>
                <w:rFonts w:eastAsia="Calibri" w:cstheme="minorHAnsi"/>
                <w:sz w:val="20"/>
                <w:szCs w:val="20"/>
                <w:lang w:eastAsia="sl"/>
              </w:rPr>
              <w:t xml:space="preserve"> </w:t>
            </w:r>
            <w:r>
              <w:rPr>
                <w:rFonts w:eastAsia="Calibri" w:cstheme="minorHAnsi"/>
                <w:sz w:val="20"/>
                <w:szCs w:val="20"/>
                <w:lang w:eastAsia="sl"/>
              </w:rPr>
              <w:t>območji</w:t>
            </w:r>
            <w:r w:rsidRPr="008E347D">
              <w:rPr>
                <w:rFonts w:eastAsia="Calibri" w:cstheme="minorHAnsi"/>
                <w:sz w:val="20"/>
                <w:szCs w:val="20"/>
                <w:lang w:eastAsia="sl"/>
              </w:rPr>
              <w:t xml:space="preserve"> od 80 x 60 mm² </w:t>
            </w:r>
            <w:r>
              <w:rPr>
                <w:rFonts w:eastAsia="Calibri" w:cstheme="minorHAnsi"/>
                <w:sz w:val="20"/>
                <w:szCs w:val="20"/>
                <w:lang w:eastAsia="sl"/>
              </w:rPr>
              <w:t>do 200 x 150 mm²</w:t>
            </w:r>
          </w:p>
        </w:tc>
        <w:tc>
          <w:tcPr>
            <w:tcW w:w="3402" w:type="dxa"/>
            <w:tcBorders>
              <w:top w:val="single" w:sz="4" w:space="0" w:color="auto"/>
              <w:left w:val="single" w:sz="4" w:space="0" w:color="auto"/>
              <w:bottom w:val="single" w:sz="4" w:space="0" w:color="auto"/>
              <w:right w:val="single" w:sz="4" w:space="0" w:color="auto"/>
            </w:tcBorders>
          </w:tcPr>
          <w:p w14:paraId="2EEED990"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1C1D2E06" w14:textId="77777777" w:rsidR="00266537" w:rsidRDefault="00266537" w:rsidP="002862FC">
            <w:pPr>
              <w:spacing w:before="60" w:after="60"/>
              <w:rPr>
                <w:lang w:eastAsia="en-US"/>
              </w:rPr>
            </w:pPr>
          </w:p>
        </w:tc>
      </w:tr>
      <w:tr w:rsidR="00266537" w14:paraId="06514B82" w14:textId="77777777" w:rsidTr="00C7463A">
        <w:tc>
          <w:tcPr>
            <w:tcW w:w="704" w:type="dxa"/>
            <w:vMerge/>
            <w:tcBorders>
              <w:left w:val="single" w:sz="4" w:space="0" w:color="auto"/>
              <w:right w:val="single" w:sz="4" w:space="0" w:color="auto"/>
            </w:tcBorders>
          </w:tcPr>
          <w:p w14:paraId="47FCC92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60D1FE0" w14:textId="3C5F15F9" w:rsidR="00266537" w:rsidRPr="00AD4D65" w:rsidRDefault="00266537" w:rsidP="00E26714">
            <w:pPr>
              <w:pStyle w:val="Odstavekseznama"/>
              <w:numPr>
                <w:ilvl w:val="0"/>
                <w:numId w:val="29"/>
              </w:numPr>
              <w:ind w:hanging="573"/>
              <w:jc w:val="left"/>
              <w:rPr>
                <w:rFonts w:eastAsia="Calibri" w:cstheme="minorHAnsi"/>
                <w:sz w:val="20"/>
                <w:szCs w:val="20"/>
                <w:lang w:eastAsia="sl"/>
              </w:rPr>
            </w:pPr>
            <w:r>
              <w:rPr>
                <w:rFonts w:eastAsia="Calibri" w:cstheme="minorHAnsi"/>
                <w:sz w:val="20"/>
                <w:szCs w:val="20"/>
                <w:lang w:eastAsia="sl"/>
              </w:rPr>
              <w:t>P</w:t>
            </w:r>
            <w:r w:rsidRPr="008E347D">
              <w:rPr>
                <w:rFonts w:eastAsia="Calibri" w:cstheme="minorHAnsi"/>
                <w:sz w:val="20"/>
                <w:szCs w:val="20"/>
                <w:lang w:eastAsia="sl"/>
              </w:rPr>
              <w:t>riložen vsaj en kalibracijski objekt s certifikatom in set markerjev, primerno za merilno območje od</w:t>
            </w:r>
            <w:r>
              <w:rPr>
                <w:rFonts w:eastAsia="Calibri" w:cstheme="minorHAnsi"/>
                <w:sz w:val="20"/>
                <w:szCs w:val="20"/>
                <w:lang w:eastAsia="sl"/>
              </w:rPr>
              <w:t xml:space="preserve"> 200 x 150 mm² do 400 x 300 mm²</w:t>
            </w:r>
            <w:r w:rsidRPr="00AD4D65">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708CD6E6"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661D1F94" w14:textId="77777777" w:rsidR="00266537" w:rsidRDefault="00266537" w:rsidP="002862FC">
            <w:pPr>
              <w:spacing w:before="60" w:after="60"/>
              <w:rPr>
                <w:lang w:eastAsia="en-US"/>
              </w:rPr>
            </w:pPr>
          </w:p>
        </w:tc>
      </w:tr>
      <w:tr w:rsidR="00B26B5B" w14:paraId="1EC5AAD3" w14:textId="77777777" w:rsidTr="00B26B5B">
        <w:tc>
          <w:tcPr>
            <w:tcW w:w="704" w:type="dxa"/>
            <w:vMerge w:val="restart"/>
            <w:tcBorders>
              <w:left w:val="single" w:sz="4" w:space="0" w:color="auto"/>
              <w:right w:val="single" w:sz="4" w:space="0" w:color="auto"/>
            </w:tcBorders>
          </w:tcPr>
          <w:p w14:paraId="3D109845" w14:textId="1E321191" w:rsidR="00B26B5B" w:rsidRPr="00FB48F6" w:rsidRDefault="00B26B5B" w:rsidP="002862FC">
            <w:pPr>
              <w:spacing w:before="60" w:after="60"/>
              <w:rPr>
                <w:sz w:val="20"/>
                <w:szCs w:val="20"/>
                <w:lang w:eastAsia="en-US"/>
              </w:rPr>
            </w:pPr>
            <w:r w:rsidRPr="00FB48F6">
              <w:rPr>
                <w:sz w:val="20"/>
                <w:szCs w:val="20"/>
                <w:lang w:eastAsia="en-US"/>
              </w:rPr>
              <w:t>2.2.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C6FB2" w14:textId="52B1800B" w:rsidR="00B26B5B" w:rsidRPr="00B26B5B" w:rsidRDefault="00B26B5B" w:rsidP="002862FC">
            <w:pPr>
              <w:spacing w:before="60" w:after="60"/>
              <w:rPr>
                <w:lang w:eastAsia="en-US"/>
              </w:rPr>
            </w:pPr>
            <w:r w:rsidRPr="00667231">
              <w:rPr>
                <w:rFonts w:eastAsia="Calibri" w:cstheme="minorHAnsi"/>
                <w:b/>
                <w:bCs/>
                <w:sz w:val="20"/>
                <w:szCs w:val="20"/>
                <w:lang w:eastAsia="sl"/>
              </w:rPr>
              <w:t>Upravljalna enota</w:t>
            </w:r>
            <w:r w:rsidRPr="00B26B5B">
              <w:rPr>
                <w:rFonts w:eastAsia="Calibri" w:cstheme="minorHAnsi"/>
                <w:sz w:val="20"/>
                <w:szCs w:val="20"/>
                <w:lang w:eastAsia="sl"/>
              </w:rPr>
              <w:t xml:space="preserve"> z naslednjimi značilnostmi: </w:t>
            </w:r>
          </w:p>
        </w:tc>
      </w:tr>
      <w:tr w:rsidR="00266537" w14:paraId="3B387D80" w14:textId="77777777" w:rsidTr="00C7463A">
        <w:tc>
          <w:tcPr>
            <w:tcW w:w="704" w:type="dxa"/>
            <w:vMerge/>
            <w:tcBorders>
              <w:left w:val="single" w:sz="4" w:space="0" w:color="auto"/>
              <w:right w:val="single" w:sz="4" w:space="0" w:color="auto"/>
            </w:tcBorders>
          </w:tcPr>
          <w:p w14:paraId="7B469D1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113FF7" w14:textId="769AC9D4" w:rsidR="00266537" w:rsidRPr="00AD4D65" w:rsidRDefault="00266537" w:rsidP="00FB48F6">
            <w:pPr>
              <w:pStyle w:val="Odstavekseznama"/>
              <w:numPr>
                <w:ilvl w:val="0"/>
                <w:numId w:val="38"/>
              </w:numPr>
              <w:ind w:left="718" w:hanging="567"/>
              <w:jc w:val="left"/>
              <w:rPr>
                <w:rFonts w:eastAsia="Calibri" w:cstheme="minorHAnsi"/>
                <w:sz w:val="20"/>
                <w:szCs w:val="20"/>
                <w:lang w:eastAsia="sl"/>
              </w:rPr>
            </w:pPr>
            <w:r w:rsidRPr="008E347D">
              <w:rPr>
                <w:rFonts w:eastAsia="Calibri" w:cstheme="minorHAnsi"/>
                <w:sz w:val="20"/>
                <w:szCs w:val="20"/>
                <w:lang w:eastAsia="sl"/>
              </w:rPr>
              <w:t xml:space="preserve">Zajemanje analognih podatkov z </w:t>
            </w:r>
            <w:r w:rsidRPr="008E347D">
              <w:rPr>
                <w:rFonts w:cstheme="minorHAnsi"/>
                <w:sz w:val="20"/>
                <w:szCs w:val="20"/>
              </w:rPr>
              <w:t>enako ali več kot</w:t>
            </w:r>
            <w:r w:rsidRPr="008E347D">
              <w:rPr>
                <w:rFonts w:eastAsia="Calibri" w:cstheme="minorHAnsi"/>
                <w:sz w:val="20"/>
                <w:szCs w:val="20"/>
                <w:lang w:eastAsia="sl"/>
              </w:rPr>
              <w:t xml:space="preserve"> 8 vhodnimi kanali z resolucijo enako ali več kot 16 bitov in prilagodljivo napetostjo od -10 V do +10 V. </w:t>
            </w:r>
          </w:p>
        </w:tc>
        <w:tc>
          <w:tcPr>
            <w:tcW w:w="3402" w:type="dxa"/>
            <w:tcBorders>
              <w:top w:val="single" w:sz="4" w:space="0" w:color="auto"/>
              <w:left w:val="single" w:sz="4" w:space="0" w:color="auto"/>
              <w:bottom w:val="single" w:sz="4" w:space="0" w:color="auto"/>
              <w:right w:val="single" w:sz="4" w:space="0" w:color="auto"/>
            </w:tcBorders>
          </w:tcPr>
          <w:p w14:paraId="03CFE2AA"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59375804" w14:textId="77777777" w:rsidR="00266537" w:rsidRDefault="00266537" w:rsidP="002862FC">
            <w:pPr>
              <w:spacing w:before="60" w:after="60"/>
              <w:rPr>
                <w:lang w:eastAsia="en-US"/>
              </w:rPr>
            </w:pPr>
          </w:p>
        </w:tc>
      </w:tr>
      <w:tr w:rsidR="00266537" w14:paraId="239A1B46" w14:textId="77777777" w:rsidTr="00C7463A">
        <w:tc>
          <w:tcPr>
            <w:tcW w:w="704" w:type="dxa"/>
            <w:vMerge/>
            <w:tcBorders>
              <w:left w:val="single" w:sz="4" w:space="0" w:color="auto"/>
              <w:right w:val="single" w:sz="4" w:space="0" w:color="auto"/>
            </w:tcBorders>
          </w:tcPr>
          <w:p w14:paraId="17EB074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0284D63" w14:textId="5F30507F" w:rsidR="00266537" w:rsidRPr="00FB407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Zajemanje podatkov za vzorčenje enako ali več kot 150 kHz.</w:t>
            </w:r>
          </w:p>
        </w:tc>
        <w:tc>
          <w:tcPr>
            <w:tcW w:w="3402" w:type="dxa"/>
            <w:tcBorders>
              <w:top w:val="single" w:sz="4" w:space="0" w:color="auto"/>
              <w:left w:val="single" w:sz="4" w:space="0" w:color="auto"/>
              <w:bottom w:val="single" w:sz="4" w:space="0" w:color="auto"/>
              <w:right w:val="single" w:sz="4" w:space="0" w:color="auto"/>
            </w:tcBorders>
          </w:tcPr>
          <w:p w14:paraId="452D8776"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7EB2920E" w14:textId="77777777" w:rsidR="00266537" w:rsidRDefault="00266537" w:rsidP="002862FC">
            <w:pPr>
              <w:spacing w:before="60" w:after="60"/>
              <w:rPr>
                <w:lang w:eastAsia="en-US"/>
              </w:rPr>
            </w:pPr>
          </w:p>
        </w:tc>
      </w:tr>
      <w:tr w:rsidR="00266537" w14:paraId="2ED317DE" w14:textId="77777777" w:rsidTr="00C7463A">
        <w:tc>
          <w:tcPr>
            <w:tcW w:w="704" w:type="dxa"/>
            <w:vMerge/>
            <w:tcBorders>
              <w:left w:val="single" w:sz="4" w:space="0" w:color="auto"/>
              <w:right w:val="single" w:sz="4" w:space="0" w:color="auto"/>
            </w:tcBorders>
          </w:tcPr>
          <w:p w14:paraId="6148775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DB0CA3D" w14:textId="428EBF25" w:rsidR="00266537" w:rsidRPr="00AD4D6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Izhodni kanal z enako ali več kot 4 sinhroniziranimi kanali na analognih izhodih (resolucija </w:t>
            </w:r>
            <w:r w:rsidRPr="008E347D">
              <w:rPr>
                <w:rFonts w:cstheme="minorHAnsi"/>
                <w:sz w:val="20"/>
                <w:szCs w:val="20"/>
              </w:rPr>
              <w:t>enako ali več kot</w:t>
            </w:r>
            <w:r w:rsidRPr="008E347D">
              <w:rPr>
                <w:rFonts w:eastAsia="Calibri" w:cstheme="minorHAnsi"/>
                <w:sz w:val="20"/>
                <w:szCs w:val="20"/>
                <w:lang w:eastAsia="sl"/>
              </w:rPr>
              <w:t xml:space="preserve"> 16 bitov, s prilagodljivo napetostjo od 0 do 10V in frekvenca vzorčenja </w:t>
            </w:r>
            <w:r w:rsidRPr="008E347D">
              <w:rPr>
                <w:rFonts w:eastAsia="Calibri" w:cstheme="minorHAnsi"/>
                <w:b/>
                <w:bCs/>
                <w:sz w:val="20"/>
                <w:szCs w:val="20"/>
                <w:lang w:eastAsia="sl"/>
              </w:rPr>
              <w:t>≤</w:t>
            </w:r>
            <w:r w:rsidRPr="008E347D">
              <w:rPr>
                <w:rFonts w:eastAsia="Calibri" w:cstheme="minorHAnsi"/>
                <w:sz w:val="20"/>
                <w:szCs w:val="20"/>
                <w:lang w:eastAsia="sl"/>
              </w:rPr>
              <w:t xml:space="preserve"> 500 Hz)</w:t>
            </w:r>
            <w:r w:rsidRPr="00AD4D65">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624B7281"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0374B1BB" w14:textId="77777777" w:rsidR="00266537" w:rsidRDefault="00266537" w:rsidP="002862FC">
            <w:pPr>
              <w:spacing w:before="60" w:after="60"/>
              <w:rPr>
                <w:lang w:eastAsia="en-US"/>
              </w:rPr>
            </w:pPr>
          </w:p>
        </w:tc>
      </w:tr>
      <w:tr w:rsidR="00266537" w14:paraId="70630A5A" w14:textId="77777777" w:rsidTr="00C7463A">
        <w:tc>
          <w:tcPr>
            <w:tcW w:w="704" w:type="dxa"/>
            <w:vMerge/>
            <w:tcBorders>
              <w:left w:val="single" w:sz="4" w:space="0" w:color="auto"/>
              <w:right w:val="single" w:sz="4" w:space="0" w:color="auto"/>
            </w:tcBorders>
          </w:tcPr>
          <w:p w14:paraId="6CDC95F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D714F2D" w14:textId="177BADDE" w:rsidR="00266537" w:rsidRPr="00AD4D6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Signal mora omogočati istočasno sprožitev začetka </w:t>
            </w:r>
            <w:r w:rsidRPr="008E347D">
              <w:rPr>
                <w:rFonts w:eastAsia="Calibri" w:cstheme="minorHAnsi"/>
                <w:i/>
                <w:sz w:val="20"/>
                <w:szCs w:val="20"/>
                <w:lang w:eastAsia="sl"/>
              </w:rPr>
              <w:t>merjenja</w:t>
            </w:r>
            <w:r w:rsidRPr="008E347D">
              <w:rPr>
                <w:rFonts w:eastAsia="Calibri" w:cstheme="minorHAnsi"/>
                <w:sz w:val="20"/>
                <w:szCs w:val="20"/>
                <w:lang w:eastAsia="sl"/>
              </w:rPr>
              <w:t xml:space="preserve"> na upravljalni enoti in na merilni glavi. </w:t>
            </w:r>
          </w:p>
        </w:tc>
        <w:tc>
          <w:tcPr>
            <w:tcW w:w="3402" w:type="dxa"/>
            <w:tcBorders>
              <w:top w:val="single" w:sz="4" w:space="0" w:color="auto"/>
              <w:left w:val="single" w:sz="4" w:space="0" w:color="auto"/>
              <w:bottom w:val="single" w:sz="4" w:space="0" w:color="auto"/>
              <w:right w:val="single" w:sz="4" w:space="0" w:color="auto"/>
            </w:tcBorders>
          </w:tcPr>
          <w:p w14:paraId="4EF72187"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79CE0A03" w14:textId="77777777" w:rsidR="00266537" w:rsidRDefault="00266537" w:rsidP="002862FC">
            <w:pPr>
              <w:spacing w:before="60" w:after="60"/>
              <w:rPr>
                <w:lang w:eastAsia="en-US"/>
              </w:rPr>
            </w:pPr>
          </w:p>
        </w:tc>
      </w:tr>
      <w:tr w:rsidR="00266537" w14:paraId="17810C00" w14:textId="77777777" w:rsidTr="00C7463A">
        <w:tc>
          <w:tcPr>
            <w:tcW w:w="704" w:type="dxa"/>
            <w:vMerge/>
            <w:tcBorders>
              <w:left w:val="single" w:sz="4" w:space="0" w:color="auto"/>
              <w:right w:val="single" w:sz="4" w:space="0" w:color="auto"/>
            </w:tcBorders>
          </w:tcPr>
          <w:p w14:paraId="679DCF88"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A95F372" w14:textId="77777777" w:rsidR="00266537" w:rsidRPr="008E347D" w:rsidRDefault="00266537" w:rsidP="00C7463A">
            <w:pPr>
              <w:pStyle w:val="Odstavekseznama"/>
              <w:numPr>
                <w:ilvl w:val="0"/>
                <w:numId w:val="38"/>
              </w:numPr>
              <w:ind w:hanging="573"/>
              <w:jc w:val="left"/>
              <w:rPr>
                <w:rFonts w:cstheme="minorHAnsi"/>
                <w:sz w:val="20"/>
                <w:szCs w:val="20"/>
                <w:lang w:eastAsia="sl"/>
              </w:rPr>
            </w:pPr>
            <w:r w:rsidRPr="008E347D">
              <w:rPr>
                <w:rFonts w:cstheme="minorHAnsi"/>
                <w:sz w:val="20"/>
                <w:szCs w:val="20"/>
                <w:lang w:eastAsia="sl"/>
              </w:rPr>
              <w:t xml:space="preserve">Zagotovljeno programirano sprožanje </w:t>
            </w:r>
            <w:r w:rsidRPr="008E347D">
              <w:rPr>
                <w:rFonts w:eastAsia="Calibri" w:cstheme="minorHAnsi"/>
                <w:i/>
                <w:sz w:val="20"/>
                <w:szCs w:val="20"/>
                <w:lang w:eastAsia="sl"/>
              </w:rPr>
              <w:t xml:space="preserve"> začetka merjenja</w:t>
            </w:r>
            <w:r w:rsidRPr="008E347D">
              <w:rPr>
                <w:rFonts w:cstheme="minorHAnsi"/>
                <w:sz w:val="20"/>
                <w:szCs w:val="20"/>
                <w:lang w:eastAsia="sl"/>
              </w:rPr>
              <w:t xml:space="preserve"> na naslednje načine:</w:t>
            </w:r>
          </w:p>
          <w:p w14:paraId="75A9277D" w14:textId="77777777" w:rsidR="00266537" w:rsidRPr="008E347D" w:rsidRDefault="00266537" w:rsidP="00C7463A">
            <w:pPr>
              <w:pStyle w:val="Odstavekseznama"/>
              <w:numPr>
                <w:ilvl w:val="1"/>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na osnovi časa in </w:t>
            </w:r>
          </w:p>
          <w:p w14:paraId="755CE6C2" w14:textId="77777777" w:rsidR="00266537" w:rsidRPr="008E347D" w:rsidRDefault="00266537" w:rsidP="00C7463A">
            <w:pPr>
              <w:pStyle w:val="Odstavekseznama"/>
              <w:numPr>
                <w:ilvl w:val="1"/>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na osnovi vnaprej določenih vrednosti signala in </w:t>
            </w:r>
          </w:p>
          <w:p w14:paraId="080DA687" w14:textId="77777777" w:rsidR="00266537" w:rsidRPr="008E347D" w:rsidRDefault="00266537" w:rsidP="00C7463A">
            <w:pPr>
              <w:pStyle w:val="Odstavekseznama"/>
              <w:numPr>
                <w:ilvl w:val="1"/>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z zunanjim sprožilcem, BNC vhodom ali svetlobnim senzorjem in </w:t>
            </w:r>
          </w:p>
          <w:p w14:paraId="756F56B1" w14:textId="0AE6D696" w:rsidR="00266537" w:rsidRPr="00AD4D65" w:rsidRDefault="00266537" w:rsidP="00C7463A">
            <w:pPr>
              <w:pStyle w:val="Odstavekseznama"/>
              <w:numPr>
                <w:ilvl w:val="1"/>
                <w:numId w:val="38"/>
              </w:numPr>
              <w:ind w:hanging="573"/>
              <w:jc w:val="left"/>
              <w:rPr>
                <w:rFonts w:eastAsia="Calibri" w:cstheme="minorHAnsi"/>
                <w:sz w:val="20"/>
                <w:szCs w:val="20"/>
                <w:lang w:eastAsia="sl"/>
              </w:rPr>
            </w:pPr>
            <w:r>
              <w:rPr>
                <w:rFonts w:eastAsia="Calibri" w:cstheme="minorHAnsi"/>
                <w:sz w:val="20"/>
                <w:szCs w:val="20"/>
                <w:lang w:eastAsia="sl"/>
              </w:rPr>
              <w:t>ročnim sprožanjem.</w:t>
            </w:r>
          </w:p>
        </w:tc>
        <w:tc>
          <w:tcPr>
            <w:tcW w:w="3402" w:type="dxa"/>
            <w:tcBorders>
              <w:top w:val="single" w:sz="4" w:space="0" w:color="auto"/>
              <w:left w:val="single" w:sz="4" w:space="0" w:color="auto"/>
              <w:bottom w:val="single" w:sz="4" w:space="0" w:color="auto"/>
              <w:right w:val="single" w:sz="4" w:space="0" w:color="auto"/>
            </w:tcBorders>
          </w:tcPr>
          <w:p w14:paraId="4B5DAC73"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63ADA432" w14:textId="77777777" w:rsidR="00266537" w:rsidRDefault="00266537" w:rsidP="002862FC">
            <w:pPr>
              <w:spacing w:before="60" w:after="60"/>
              <w:rPr>
                <w:lang w:eastAsia="en-US"/>
              </w:rPr>
            </w:pPr>
          </w:p>
        </w:tc>
      </w:tr>
      <w:tr w:rsidR="00266537" w14:paraId="753A1620" w14:textId="77777777" w:rsidTr="00C7463A">
        <w:tc>
          <w:tcPr>
            <w:tcW w:w="704" w:type="dxa"/>
            <w:vMerge/>
            <w:tcBorders>
              <w:left w:val="single" w:sz="4" w:space="0" w:color="auto"/>
              <w:right w:val="single" w:sz="4" w:space="0" w:color="auto"/>
            </w:tcBorders>
          </w:tcPr>
          <w:p w14:paraId="3531BB3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BB48D56" w14:textId="05CDF0A1" w:rsidR="00266537" w:rsidRDefault="00266537" w:rsidP="00C7463A">
            <w:pPr>
              <w:pStyle w:val="Odstavekseznama"/>
              <w:widowControl w:val="0"/>
              <w:numPr>
                <w:ilvl w:val="0"/>
                <w:numId w:val="38"/>
              </w:numPr>
              <w:autoSpaceDE w:val="0"/>
              <w:autoSpaceDN w:val="0"/>
              <w:spacing w:before="60" w:after="60"/>
              <w:ind w:hanging="573"/>
              <w:contextualSpacing w:val="0"/>
              <w:jc w:val="left"/>
              <w:rPr>
                <w:lang w:eastAsia="en-US"/>
              </w:rPr>
            </w:pPr>
            <w:r w:rsidRPr="008E347D">
              <w:rPr>
                <w:rFonts w:cstheme="minorHAnsi"/>
                <w:sz w:val="20"/>
                <w:szCs w:val="20"/>
                <w:lang w:eastAsia="sl"/>
              </w:rPr>
              <w:t>Možnost upravljanja z lasersko diodo za enostavno nastavitev in spreminjanjem pozicije merilne glave</w:t>
            </w:r>
            <w:r>
              <w:rPr>
                <w:rFonts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589F20A4"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6BB40BEB" w14:textId="77777777" w:rsidR="00266537" w:rsidRDefault="00266537" w:rsidP="002862FC">
            <w:pPr>
              <w:spacing w:before="60" w:after="60"/>
              <w:rPr>
                <w:lang w:eastAsia="en-US"/>
              </w:rPr>
            </w:pPr>
          </w:p>
        </w:tc>
      </w:tr>
      <w:tr w:rsidR="00266537" w14:paraId="2570BA49" w14:textId="77777777" w:rsidTr="00C7463A">
        <w:tc>
          <w:tcPr>
            <w:tcW w:w="704" w:type="dxa"/>
            <w:vMerge/>
            <w:tcBorders>
              <w:left w:val="single" w:sz="4" w:space="0" w:color="auto"/>
              <w:right w:val="single" w:sz="4" w:space="0" w:color="auto"/>
            </w:tcBorders>
          </w:tcPr>
          <w:p w14:paraId="7FD3B8DB"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1CFC5" w14:textId="50CD201D" w:rsidR="00266537" w:rsidRPr="00AD4D6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Upravljalna enota zagotavlja krmiljenje in električno napajanje kamer. </w:t>
            </w:r>
          </w:p>
        </w:tc>
        <w:tc>
          <w:tcPr>
            <w:tcW w:w="3402" w:type="dxa"/>
            <w:tcBorders>
              <w:top w:val="single" w:sz="4" w:space="0" w:color="auto"/>
              <w:left w:val="single" w:sz="4" w:space="0" w:color="auto"/>
              <w:bottom w:val="single" w:sz="4" w:space="0" w:color="auto"/>
              <w:right w:val="single" w:sz="4" w:space="0" w:color="auto"/>
            </w:tcBorders>
          </w:tcPr>
          <w:p w14:paraId="6FBCB099" w14:textId="77777777" w:rsidR="00266537" w:rsidRDefault="00266537" w:rsidP="002862FC">
            <w:pPr>
              <w:spacing w:before="60" w:after="60"/>
              <w:rPr>
                <w:lang w:eastAsia="en-US"/>
              </w:rPr>
            </w:pPr>
          </w:p>
        </w:tc>
        <w:tc>
          <w:tcPr>
            <w:tcW w:w="4111" w:type="dxa"/>
            <w:tcBorders>
              <w:left w:val="single" w:sz="4" w:space="0" w:color="auto"/>
              <w:bottom w:val="nil"/>
              <w:right w:val="single" w:sz="4" w:space="0" w:color="auto"/>
            </w:tcBorders>
          </w:tcPr>
          <w:p w14:paraId="34CFDD7C" w14:textId="77777777" w:rsidR="00266537" w:rsidRDefault="00266537" w:rsidP="002862FC">
            <w:pPr>
              <w:spacing w:before="60" w:after="60"/>
              <w:rPr>
                <w:lang w:eastAsia="en-US"/>
              </w:rPr>
            </w:pPr>
          </w:p>
        </w:tc>
      </w:tr>
      <w:tr w:rsidR="00C7463A" w14:paraId="6AEB0AB8" w14:textId="77777777" w:rsidTr="00266537">
        <w:tc>
          <w:tcPr>
            <w:tcW w:w="704" w:type="dxa"/>
            <w:vMerge/>
            <w:tcBorders>
              <w:left w:val="single" w:sz="4" w:space="0" w:color="auto"/>
              <w:right w:val="single" w:sz="4" w:space="0" w:color="auto"/>
            </w:tcBorders>
          </w:tcPr>
          <w:p w14:paraId="3ABA9D3E" w14:textId="77777777" w:rsidR="00C7463A" w:rsidRDefault="00C7463A"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F4040B" w14:textId="06BA92A2" w:rsidR="00C7463A" w:rsidRPr="00FB4075" w:rsidRDefault="00C7463A"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Med meritvijo omogočen prenos izmerjenih po</w:t>
            </w:r>
            <w:r w:rsidRPr="008E347D">
              <w:rPr>
                <w:rFonts w:cstheme="minorHAnsi"/>
                <w:sz w:val="20"/>
                <w:szCs w:val="20"/>
                <w:lang w:eastAsia="sl"/>
              </w:rPr>
              <w:t>datkov na druge računalnike v omrežju na katerih lahko poteka obdelava in sicer s pomočjo analognega mrežnega ali USB vodnika</w:t>
            </w:r>
            <w:r>
              <w:rPr>
                <w:rFonts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494BEC6B" w14:textId="77777777" w:rsidR="00C7463A" w:rsidRDefault="00C7463A"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00B99739" w14:textId="77777777" w:rsidR="00C7463A" w:rsidRDefault="00C7463A" w:rsidP="002862FC">
            <w:pPr>
              <w:spacing w:before="60" w:after="60"/>
              <w:rPr>
                <w:lang w:eastAsia="en-US"/>
              </w:rPr>
            </w:pPr>
          </w:p>
        </w:tc>
      </w:tr>
      <w:tr w:rsidR="00CD1A46" w14:paraId="7D403D9C" w14:textId="77777777" w:rsidTr="00266537">
        <w:tc>
          <w:tcPr>
            <w:tcW w:w="704" w:type="dxa"/>
            <w:tcBorders>
              <w:left w:val="single" w:sz="4" w:space="0" w:color="auto"/>
              <w:right w:val="single" w:sz="4" w:space="0" w:color="auto"/>
            </w:tcBorders>
          </w:tcPr>
          <w:p w14:paraId="54AA770B" w14:textId="77777777" w:rsidR="00CD1A46" w:rsidRDefault="00CD1A4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AA5D6DC" w14:textId="3AF6E227" w:rsidR="00CD1A46" w:rsidRPr="00635B58" w:rsidRDefault="00CD1A46" w:rsidP="00CD1A46">
            <w:pPr>
              <w:pStyle w:val="Odstavekseznama"/>
              <w:widowControl w:val="0"/>
              <w:numPr>
                <w:ilvl w:val="0"/>
                <w:numId w:val="38"/>
              </w:numPr>
              <w:autoSpaceDE w:val="0"/>
              <w:autoSpaceDN w:val="0"/>
              <w:ind w:left="434"/>
              <w:jc w:val="left"/>
              <w:rPr>
                <w:rFonts w:eastAsia="Calibri" w:cstheme="minorHAnsi"/>
                <w:color w:val="FF0000"/>
                <w:sz w:val="20"/>
                <w:szCs w:val="20"/>
                <w:lang w:eastAsia="sl"/>
              </w:rPr>
            </w:pPr>
            <w:r w:rsidRPr="00635B58">
              <w:rPr>
                <w:rFonts w:eastAsia="Calibri" w:cstheme="minorHAnsi"/>
                <w:color w:val="FF0000"/>
                <w:sz w:val="20"/>
                <w:szCs w:val="20"/>
                <w:lang w:eastAsia="sl"/>
              </w:rPr>
              <w:t>Kompatibilnost z obstoječim ARAMIS 2M merilnim sistemom</w:t>
            </w:r>
          </w:p>
        </w:tc>
        <w:tc>
          <w:tcPr>
            <w:tcW w:w="3402" w:type="dxa"/>
            <w:tcBorders>
              <w:top w:val="single" w:sz="4" w:space="0" w:color="auto"/>
              <w:left w:val="single" w:sz="4" w:space="0" w:color="auto"/>
              <w:bottom w:val="single" w:sz="4" w:space="0" w:color="auto"/>
              <w:right w:val="single" w:sz="4" w:space="0" w:color="auto"/>
            </w:tcBorders>
          </w:tcPr>
          <w:p w14:paraId="3730850C" w14:textId="77777777" w:rsidR="00CD1A46" w:rsidRDefault="00CD1A46"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5B6CF001" w14:textId="77777777" w:rsidR="00CD1A46" w:rsidRDefault="00CD1A46" w:rsidP="002862FC">
            <w:pPr>
              <w:spacing w:before="60" w:after="60"/>
              <w:rPr>
                <w:lang w:eastAsia="en-US"/>
              </w:rPr>
            </w:pPr>
          </w:p>
        </w:tc>
      </w:tr>
    </w:tbl>
    <w:p w14:paraId="4F56ABF6" w14:textId="4B0FE0B2" w:rsidR="00667231" w:rsidRDefault="00667231"/>
    <w:tbl>
      <w:tblPr>
        <w:tblStyle w:val="Tabelamrea"/>
        <w:tblW w:w="14029" w:type="dxa"/>
        <w:tblLayout w:type="fixed"/>
        <w:tblLook w:val="04A0" w:firstRow="1" w:lastRow="0" w:firstColumn="1" w:lastColumn="0" w:noHBand="0" w:noVBand="1"/>
      </w:tblPr>
      <w:tblGrid>
        <w:gridCol w:w="704"/>
        <w:gridCol w:w="5812"/>
        <w:gridCol w:w="3402"/>
        <w:gridCol w:w="4111"/>
      </w:tblGrid>
      <w:tr w:rsidR="00667231" w:rsidRPr="00070990" w14:paraId="5085D48A"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62D50B3" w14:textId="0D0A1B3D" w:rsidR="00667231" w:rsidRPr="00070990" w:rsidRDefault="00667231" w:rsidP="00B423D5">
            <w:pPr>
              <w:spacing w:before="60" w:after="60"/>
              <w:jc w:val="center"/>
              <w:rPr>
                <w:b/>
                <w:color w:val="FFFFFF" w:themeColor="background1"/>
                <w:sz w:val="24"/>
                <w:szCs w:val="24"/>
                <w:lang w:eastAsia="en-US"/>
              </w:rPr>
            </w:pPr>
            <w:r>
              <w:rPr>
                <w:b/>
                <w:color w:val="FFFFFF" w:themeColor="background1"/>
                <w:sz w:val="24"/>
                <w:szCs w:val="24"/>
                <w:lang w:eastAsia="en-US"/>
              </w:rPr>
              <w:t>B</w:t>
            </w:r>
            <w:r w:rsidRPr="00070990">
              <w:rPr>
                <w:b/>
                <w:color w:val="FFFFFF" w:themeColor="background1"/>
                <w:sz w:val="24"/>
                <w:szCs w:val="24"/>
                <w:lang w:eastAsia="en-US"/>
              </w:rPr>
              <w:t>.</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37DE9F9" w14:textId="66AB1581" w:rsidR="00667231" w:rsidRPr="00070990" w:rsidRDefault="00667231" w:rsidP="00B423D5">
            <w:pPr>
              <w:spacing w:before="120" w:after="120"/>
              <w:jc w:val="center"/>
              <w:rPr>
                <w:b/>
                <w:color w:val="FFFFFF" w:themeColor="background1"/>
                <w:sz w:val="24"/>
                <w:szCs w:val="24"/>
                <w:lang w:eastAsia="en-US"/>
              </w:rPr>
            </w:pPr>
            <w:r>
              <w:rPr>
                <w:b/>
                <w:color w:val="FFFFFF" w:themeColor="background1"/>
                <w:sz w:val="24"/>
                <w:lang w:eastAsia="en-US"/>
              </w:rPr>
              <w:t>PROGRAMSKA</w:t>
            </w:r>
            <w:r w:rsidRPr="00070990">
              <w:rPr>
                <w:b/>
                <w:color w:val="FFFFFF" w:themeColor="background1"/>
                <w:sz w:val="24"/>
                <w:lang w:eastAsia="en-US"/>
              </w:rPr>
              <w:t xml:space="preserve"> OPREMA</w:t>
            </w:r>
          </w:p>
        </w:tc>
      </w:tr>
      <w:tr w:rsidR="00667231" w:rsidRPr="002862FC" w14:paraId="2B16F9D1"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79F3B" w14:textId="77777777" w:rsidR="00667231" w:rsidRPr="002862FC" w:rsidRDefault="00667231" w:rsidP="00B423D5">
            <w:pPr>
              <w:spacing w:before="60" w:after="60"/>
              <w:jc w:val="center"/>
              <w:rPr>
                <w:b/>
                <w:sz w:val="24"/>
                <w:szCs w:val="24"/>
                <w:lang w:eastAsia="en-US"/>
              </w:rPr>
            </w:pPr>
            <w:r>
              <w:rPr>
                <w:b/>
                <w:sz w:val="24"/>
                <w:szCs w:val="24"/>
                <w:lang w:eastAsia="en-US"/>
              </w:rPr>
              <w:lastRenderedPageBreak/>
              <w:t>š</w:t>
            </w:r>
            <w:r w:rsidRPr="002862FC">
              <w:rPr>
                <w:b/>
                <w:sz w:val="24"/>
                <w:szCs w:val="24"/>
                <w:lang w:eastAsia="en-US"/>
              </w:rPr>
              <w:t>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E45FE5" w14:textId="77777777" w:rsidR="00667231" w:rsidRPr="002862FC" w:rsidRDefault="00667231" w:rsidP="00B423D5">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3F9647" w14:textId="77777777" w:rsidR="00667231" w:rsidRPr="002862FC" w:rsidRDefault="00667231" w:rsidP="00B423D5">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4"/>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750393" w14:textId="77777777" w:rsidR="00667231" w:rsidRPr="002862FC" w:rsidRDefault="00667231" w:rsidP="00B423D5">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5"/>
            </w:r>
          </w:p>
        </w:tc>
      </w:tr>
      <w:tr w:rsidR="00A27B1D" w14:paraId="365504AE" w14:textId="77777777" w:rsidTr="00A41C45">
        <w:tc>
          <w:tcPr>
            <w:tcW w:w="6516" w:type="dxa"/>
            <w:gridSpan w:val="2"/>
            <w:tcBorders>
              <w:left w:val="single" w:sz="4" w:space="0" w:color="auto"/>
              <w:right w:val="single" w:sz="4" w:space="0" w:color="auto"/>
            </w:tcBorders>
          </w:tcPr>
          <w:p w14:paraId="2A320BC7" w14:textId="05C00A60" w:rsidR="00A27B1D" w:rsidRPr="00374C2F" w:rsidRDefault="00A27B1D" w:rsidP="00374C2F">
            <w:pPr>
              <w:widowControl w:val="0"/>
              <w:autoSpaceDE w:val="0"/>
              <w:autoSpaceDN w:val="0"/>
              <w:spacing w:before="60" w:after="60"/>
              <w:jc w:val="left"/>
              <w:rPr>
                <w:sz w:val="20"/>
                <w:szCs w:val="20"/>
                <w:lang w:eastAsia="en-US"/>
              </w:rPr>
            </w:pPr>
            <w:r>
              <w:rPr>
                <w:sz w:val="20"/>
                <w:szCs w:val="20"/>
                <w:lang w:eastAsia="en-US"/>
              </w:rPr>
              <w:t>Programska oprema</w:t>
            </w:r>
          </w:p>
        </w:tc>
        <w:tc>
          <w:tcPr>
            <w:tcW w:w="7513" w:type="dxa"/>
            <w:gridSpan w:val="2"/>
            <w:tcBorders>
              <w:top w:val="single" w:sz="4" w:space="0" w:color="auto"/>
              <w:left w:val="single" w:sz="4" w:space="0" w:color="auto"/>
              <w:bottom w:val="single" w:sz="4" w:space="0" w:color="auto"/>
              <w:right w:val="single" w:sz="4" w:space="0" w:color="auto"/>
            </w:tcBorders>
          </w:tcPr>
          <w:p w14:paraId="129341EE" w14:textId="4EB7B294" w:rsidR="00A27B1D" w:rsidRPr="00374C2F" w:rsidRDefault="00A27B1D" w:rsidP="002862FC">
            <w:pPr>
              <w:spacing w:before="60" w:after="60"/>
              <w:rPr>
                <w:sz w:val="20"/>
                <w:szCs w:val="20"/>
                <w:lang w:eastAsia="en-US"/>
              </w:rPr>
            </w:pPr>
            <w:r w:rsidRPr="00374C2F">
              <w:rPr>
                <w:sz w:val="20"/>
                <w:szCs w:val="20"/>
                <w:lang w:eastAsia="en-US"/>
              </w:rPr>
              <w:t>Oznaka programske opreme:</w:t>
            </w:r>
          </w:p>
        </w:tc>
      </w:tr>
      <w:tr w:rsidR="00B26B5B" w14:paraId="3DB8DEE7" w14:textId="77777777" w:rsidTr="00771569">
        <w:tc>
          <w:tcPr>
            <w:tcW w:w="704" w:type="dxa"/>
            <w:vMerge w:val="restart"/>
            <w:tcBorders>
              <w:left w:val="single" w:sz="4" w:space="0" w:color="auto"/>
              <w:right w:val="single" w:sz="4" w:space="0" w:color="auto"/>
            </w:tcBorders>
          </w:tcPr>
          <w:p w14:paraId="6DCA3307" w14:textId="67CCA6EC" w:rsidR="00B26B5B" w:rsidRPr="00A27B1D" w:rsidRDefault="00B26B5B" w:rsidP="003F0D47">
            <w:pPr>
              <w:spacing w:before="60" w:after="60"/>
              <w:rPr>
                <w:sz w:val="20"/>
                <w:szCs w:val="20"/>
                <w:lang w:eastAsia="en-US"/>
              </w:rPr>
            </w:pPr>
            <w:r w:rsidRPr="00A27B1D">
              <w:rPr>
                <w:sz w:val="20"/>
                <w:szCs w:val="20"/>
                <w:lang w:eastAsia="en-US"/>
              </w:rPr>
              <w:t>2.3</w:t>
            </w:r>
            <w:r>
              <w:rPr>
                <w:sz w:val="20"/>
                <w:szCs w:val="20"/>
                <w:lang w:eastAsia="en-US"/>
              </w:rPr>
              <w:t xml:space="preserve">.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E6C2E" w14:textId="086F1510" w:rsidR="00B26B5B" w:rsidRPr="00374C2F" w:rsidRDefault="00B26B5B" w:rsidP="003F0D47">
            <w:pPr>
              <w:spacing w:before="60" w:after="60"/>
              <w:rPr>
                <w:sz w:val="20"/>
                <w:szCs w:val="20"/>
                <w:lang w:eastAsia="en-US"/>
              </w:rPr>
            </w:pPr>
            <w:r w:rsidRPr="00667231">
              <w:rPr>
                <w:b/>
                <w:bCs/>
                <w:sz w:val="20"/>
                <w:szCs w:val="20"/>
                <w:lang w:eastAsia="en-US"/>
              </w:rPr>
              <w:t>Programski paket za 3D analizo pomikov in deformacij</w:t>
            </w:r>
            <w:r w:rsidRPr="00374C2F">
              <w:rPr>
                <w:sz w:val="20"/>
                <w:szCs w:val="20"/>
                <w:lang w:eastAsia="en-US"/>
              </w:rPr>
              <w:t xml:space="preserve"> z naslednjimi značilnostmi:</w:t>
            </w:r>
          </w:p>
        </w:tc>
      </w:tr>
      <w:tr w:rsidR="00266537" w14:paraId="5AB6D9A2" w14:textId="77777777" w:rsidTr="00266537">
        <w:tc>
          <w:tcPr>
            <w:tcW w:w="704" w:type="dxa"/>
            <w:vMerge/>
            <w:tcBorders>
              <w:left w:val="single" w:sz="4" w:space="0" w:color="auto"/>
              <w:right w:val="single" w:sz="4" w:space="0" w:color="auto"/>
            </w:tcBorders>
          </w:tcPr>
          <w:p w14:paraId="54CB9B7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73E0ADF" w14:textId="08CB4D59"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Avtomatična obdelava digitalnih slik</w:t>
            </w:r>
          </w:p>
        </w:tc>
        <w:tc>
          <w:tcPr>
            <w:tcW w:w="3402" w:type="dxa"/>
            <w:tcBorders>
              <w:top w:val="single" w:sz="4" w:space="0" w:color="auto"/>
              <w:left w:val="single" w:sz="4" w:space="0" w:color="auto"/>
              <w:bottom w:val="single" w:sz="4" w:space="0" w:color="auto"/>
              <w:right w:val="single" w:sz="4" w:space="0" w:color="auto"/>
            </w:tcBorders>
          </w:tcPr>
          <w:p w14:paraId="0233E881" w14:textId="76FD90C0" w:rsidR="00266537" w:rsidRDefault="00266537"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1C6B4806" w14:textId="77777777" w:rsidR="00266537" w:rsidRDefault="00266537" w:rsidP="002862FC">
            <w:pPr>
              <w:spacing w:before="60" w:after="60"/>
              <w:rPr>
                <w:lang w:eastAsia="en-US"/>
              </w:rPr>
            </w:pPr>
          </w:p>
        </w:tc>
      </w:tr>
      <w:tr w:rsidR="00266537" w14:paraId="56C5212C" w14:textId="77777777" w:rsidTr="00266537">
        <w:tc>
          <w:tcPr>
            <w:tcW w:w="704" w:type="dxa"/>
            <w:vMerge/>
            <w:tcBorders>
              <w:left w:val="single" w:sz="4" w:space="0" w:color="auto"/>
              <w:right w:val="single" w:sz="4" w:space="0" w:color="auto"/>
            </w:tcBorders>
          </w:tcPr>
          <w:p w14:paraId="346B89B6"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8066E8" w14:textId="7EF4588A"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Programski paket povezuje strojno opremo (kamere in računalnik) v celovit sistem (sistem sestavlja strojna in programska oprema, ki je integrirano povezana s programskim paketom za analizo in obdelavo rezultatov), ki mora zagotoviti merjenje dinamičnih pomikov in deformacij vidnih površin po DIC (Digital Image Correlation) principu in na osnovi referenčnih točk. </w:t>
            </w:r>
          </w:p>
        </w:tc>
        <w:tc>
          <w:tcPr>
            <w:tcW w:w="3402" w:type="dxa"/>
            <w:tcBorders>
              <w:top w:val="single" w:sz="4" w:space="0" w:color="auto"/>
              <w:left w:val="single" w:sz="4" w:space="0" w:color="auto"/>
              <w:bottom w:val="single" w:sz="4" w:space="0" w:color="auto"/>
              <w:right w:val="single" w:sz="4" w:space="0" w:color="auto"/>
            </w:tcBorders>
          </w:tcPr>
          <w:p w14:paraId="29F87B7E"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CA666DE" w14:textId="77777777" w:rsidR="00266537" w:rsidRDefault="00266537" w:rsidP="002862FC">
            <w:pPr>
              <w:spacing w:before="60" w:after="60"/>
              <w:rPr>
                <w:lang w:eastAsia="en-US"/>
              </w:rPr>
            </w:pPr>
          </w:p>
        </w:tc>
      </w:tr>
      <w:tr w:rsidR="00266537" w14:paraId="4549F890" w14:textId="77777777" w:rsidTr="00266537">
        <w:tc>
          <w:tcPr>
            <w:tcW w:w="704" w:type="dxa"/>
            <w:vMerge/>
            <w:tcBorders>
              <w:left w:val="single" w:sz="4" w:space="0" w:color="auto"/>
              <w:right w:val="single" w:sz="4" w:space="0" w:color="auto"/>
            </w:tcBorders>
          </w:tcPr>
          <w:p w14:paraId="2DC7C126"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CDD4532" w14:textId="35D5ECF1" w:rsidR="00266537" w:rsidRPr="001A7CAF" w:rsidRDefault="00266537" w:rsidP="00E26714">
            <w:pPr>
              <w:pStyle w:val="Odstavekseznama"/>
              <w:numPr>
                <w:ilvl w:val="0"/>
                <w:numId w:val="3"/>
              </w:numPr>
              <w:ind w:hanging="573"/>
              <w:rPr>
                <w:rFonts w:eastAsia="Calibri" w:cstheme="minorHAnsi"/>
                <w:sz w:val="20"/>
                <w:szCs w:val="20"/>
                <w:lang w:eastAsia="sl"/>
              </w:rPr>
            </w:pPr>
            <w:r w:rsidRPr="008E347D">
              <w:rPr>
                <w:rFonts w:eastAsia="Calibri" w:cstheme="minorHAnsi"/>
                <w:sz w:val="20"/>
                <w:szCs w:val="20"/>
                <w:lang w:eastAsia="sl"/>
              </w:rPr>
              <w:t xml:space="preserve">Snemanje slik in obdelava rezultatov slik morata biti zajeta v enem računalniškem programu.  </w:t>
            </w:r>
          </w:p>
        </w:tc>
        <w:tc>
          <w:tcPr>
            <w:tcW w:w="3402" w:type="dxa"/>
            <w:tcBorders>
              <w:top w:val="single" w:sz="4" w:space="0" w:color="auto"/>
              <w:left w:val="single" w:sz="4" w:space="0" w:color="auto"/>
              <w:bottom w:val="single" w:sz="4" w:space="0" w:color="auto"/>
              <w:right w:val="single" w:sz="4" w:space="0" w:color="auto"/>
            </w:tcBorders>
          </w:tcPr>
          <w:p w14:paraId="7FB49176"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4D3D5746" w14:textId="77777777" w:rsidR="00266537" w:rsidRDefault="00266537" w:rsidP="002862FC">
            <w:pPr>
              <w:spacing w:before="60" w:after="60"/>
              <w:rPr>
                <w:lang w:eastAsia="en-US"/>
              </w:rPr>
            </w:pPr>
          </w:p>
        </w:tc>
      </w:tr>
      <w:tr w:rsidR="00266537" w14:paraId="5072C98B" w14:textId="77777777" w:rsidTr="00266537">
        <w:trPr>
          <w:trHeight w:val="801"/>
        </w:trPr>
        <w:tc>
          <w:tcPr>
            <w:tcW w:w="704" w:type="dxa"/>
            <w:vMerge/>
            <w:tcBorders>
              <w:left w:val="single" w:sz="4" w:space="0" w:color="auto"/>
              <w:right w:val="single" w:sz="4" w:space="0" w:color="auto"/>
            </w:tcBorders>
          </w:tcPr>
          <w:p w14:paraId="17B5C33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72ABFAD" w14:textId="10DFD342"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Vsebuje funkcije za trenutne in naknadne 2D in 3D kalibracije ter avtomatično nastavitev komponent strojne opreme sistema</w:t>
            </w:r>
            <w:r>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756F9D28" w14:textId="77777777" w:rsidR="00266537" w:rsidRDefault="00266537" w:rsidP="002862FC">
            <w:pPr>
              <w:spacing w:before="60" w:after="60"/>
              <w:rPr>
                <w:lang w:eastAsia="en-US"/>
              </w:rPr>
            </w:pPr>
          </w:p>
          <w:p w14:paraId="7E4C2BB3" w14:textId="77777777" w:rsidR="00266537" w:rsidRDefault="00266537" w:rsidP="002862FC">
            <w:pPr>
              <w:spacing w:before="60" w:after="60"/>
              <w:rPr>
                <w:lang w:eastAsia="en-US"/>
              </w:rPr>
            </w:pPr>
          </w:p>
          <w:p w14:paraId="2E0821D2" w14:textId="55ECF3A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9064431" w14:textId="77777777" w:rsidR="00266537" w:rsidRDefault="00266537" w:rsidP="002862FC">
            <w:pPr>
              <w:spacing w:before="60" w:after="60"/>
              <w:rPr>
                <w:lang w:eastAsia="en-US"/>
              </w:rPr>
            </w:pPr>
          </w:p>
        </w:tc>
      </w:tr>
      <w:tr w:rsidR="00266537" w14:paraId="5DA6365A" w14:textId="77777777" w:rsidTr="00266537">
        <w:tc>
          <w:tcPr>
            <w:tcW w:w="704" w:type="dxa"/>
            <w:vMerge/>
            <w:tcBorders>
              <w:left w:val="single" w:sz="4" w:space="0" w:color="auto"/>
              <w:right w:val="single" w:sz="4" w:space="0" w:color="auto"/>
            </w:tcBorders>
          </w:tcPr>
          <w:p w14:paraId="50AA243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7B18F5C" w14:textId="4A5EE7F5"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Vsebuje funkcije za fleksibilno sinhronizirano beleženje slik z možnostjo določitve skupnega števila slik in fleksibilnih parametrov za začetek in konec snemanja na osnovi vhodnih parametrov iz upravljalne enote. </w:t>
            </w:r>
          </w:p>
        </w:tc>
        <w:tc>
          <w:tcPr>
            <w:tcW w:w="3402" w:type="dxa"/>
            <w:tcBorders>
              <w:top w:val="single" w:sz="4" w:space="0" w:color="auto"/>
              <w:left w:val="single" w:sz="4" w:space="0" w:color="auto"/>
              <w:bottom w:val="single" w:sz="4" w:space="0" w:color="auto"/>
              <w:right w:val="single" w:sz="4" w:space="0" w:color="auto"/>
            </w:tcBorders>
          </w:tcPr>
          <w:p w14:paraId="01D590D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79236352" w14:textId="77777777" w:rsidR="00266537" w:rsidRDefault="00266537" w:rsidP="002862FC">
            <w:pPr>
              <w:spacing w:before="60" w:after="60"/>
              <w:rPr>
                <w:lang w:eastAsia="en-US"/>
              </w:rPr>
            </w:pPr>
          </w:p>
        </w:tc>
      </w:tr>
      <w:tr w:rsidR="00266537" w14:paraId="66F6C3F7" w14:textId="77777777" w:rsidTr="00266537">
        <w:tc>
          <w:tcPr>
            <w:tcW w:w="704" w:type="dxa"/>
            <w:vMerge/>
            <w:tcBorders>
              <w:left w:val="single" w:sz="4" w:space="0" w:color="auto"/>
              <w:right w:val="single" w:sz="4" w:space="0" w:color="auto"/>
            </w:tcBorders>
          </w:tcPr>
          <w:p w14:paraId="528C1430"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4336EE" w14:textId="45663D2C"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Vsebuje model za snemanje slik v dejanskem času „Real-time“ in spletno „online“ analizo rezultatov meritev v diskretnih točkah in vidnih površin.  </w:t>
            </w:r>
          </w:p>
        </w:tc>
        <w:tc>
          <w:tcPr>
            <w:tcW w:w="3402" w:type="dxa"/>
            <w:tcBorders>
              <w:top w:val="single" w:sz="4" w:space="0" w:color="auto"/>
              <w:left w:val="single" w:sz="4" w:space="0" w:color="auto"/>
              <w:bottom w:val="single" w:sz="4" w:space="0" w:color="auto"/>
              <w:right w:val="single" w:sz="4" w:space="0" w:color="auto"/>
            </w:tcBorders>
          </w:tcPr>
          <w:p w14:paraId="0E9F387B"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D468F5E" w14:textId="77777777" w:rsidR="00266537" w:rsidRDefault="00266537" w:rsidP="002862FC">
            <w:pPr>
              <w:spacing w:before="60" w:after="60"/>
              <w:rPr>
                <w:lang w:eastAsia="en-US"/>
              </w:rPr>
            </w:pPr>
          </w:p>
        </w:tc>
      </w:tr>
      <w:tr w:rsidR="00266537" w14:paraId="5E5FBAE4" w14:textId="77777777" w:rsidTr="00266537">
        <w:tc>
          <w:tcPr>
            <w:tcW w:w="704" w:type="dxa"/>
            <w:vMerge/>
            <w:tcBorders>
              <w:left w:val="single" w:sz="4" w:space="0" w:color="auto"/>
              <w:right w:val="single" w:sz="4" w:space="0" w:color="auto"/>
            </w:tcBorders>
          </w:tcPr>
          <w:p w14:paraId="12FD5A3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B139F52" w14:textId="07C0BF9D"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Kreiranje rezultatov meritev, ki minimalno vsebuje 3D koordinate, pomike, hitrosti in deformacije.  </w:t>
            </w:r>
          </w:p>
        </w:tc>
        <w:tc>
          <w:tcPr>
            <w:tcW w:w="3402" w:type="dxa"/>
            <w:tcBorders>
              <w:top w:val="single" w:sz="4" w:space="0" w:color="auto"/>
              <w:left w:val="single" w:sz="4" w:space="0" w:color="auto"/>
              <w:bottom w:val="single" w:sz="4" w:space="0" w:color="auto"/>
              <w:right w:val="single" w:sz="4" w:space="0" w:color="auto"/>
            </w:tcBorders>
          </w:tcPr>
          <w:p w14:paraId="2AD3C80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9AEB4EE" w14:textId="77777777" w:rsidR="00266537" w:rsidRDefault="00266537" w:rsidP="002862FC">
            <w:pPr>
              <w:spacing w:before="60" w:after="60"/>
              <w:rPr>
                <w:lang w:eastAsia="en-US"/>
              </w:rPr>
            </w:pPr>
          </w:p>
        </w:tc>
      </w:tr>
      <w:tr w:rsidR="00266537" w14:paraId="77E28E4A" w14:textId="77777777" w:rsidTr="00266537">
        <w:tc>
          <w:tcPr>
            <w:tcW w:w="704" w:type="dxa"/>
            <w:vMerge/>
            <w:tcBorders>
              <w:left w:val="single" w:sz="4" w:space="0" w:color="auto"/>
              <w:right w:val="single" w:sz="4" w:space="0" w:color="auto"/>
            </w:tcBorders>
          </w:tcPr>
          <w:p w14:paraId="5118B64A"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6F5D46" w14:textId="067724F2"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Grafični prikaz pomikov, deformacij ter površin. </w:t>
            </w:r>
          </w:p>
        </w:tc>
        <w:tc>
          <w:tcPr>
            <w:tcW w:w="3402" w:type="dxa"/>
            <w:tcBorders>
              <w:top w:val="single" w:sz="4" w:space="0" w:color="auto"/>
              <w:left w:val="single" w:sz="4" w:space="0" w:color="auto"/>
              <w:bottom w:val="single" w:sz="4" w:space="0" w:color="auto"/>
              <w:right w:val="single" w:sz="4" w:space="0" w:color="auto"/>
            </w:tcBorders>
          </w:tcPr>
          <w:p w14:paraId="0F5A0E4A"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CE2E7C8" w14:textId="77777777" w:rsidR="00266537" w:rsidRDefault="00266537" w:rsidP="002862FC">
            <w:pPr>
              <w:spacing w:before="60" w:after="60"/>
              <w:rPr>
                <w:lang w:eastAsia="en-US"/>
              </w:rPr>
            </w:pPr>
          </w:p>
        </w:tc>
      </w:tr>
      <w:tr w:rsidR="00B26B5B" w14:paraId="70C3D65A" w14:textId="77777777" w:rsidTr="00E23A11">
        <w:trPr>
          <w:trHeight w:val="1221"/>
        </w:trPr>
        <w:tc>
          <w:tcPr>
            <w:tcW w:w="704" w:type="dxa"/>
            <w:vMerge/>
            <w:tcBorders>
              <w:left w:val="single" w:sz="4" w:space="0" w:color="auto"/>
              <w:right w:val="single" w:sz="4" w:space="0" w:color="auto"/>
            </w:tcBorders>
          </w:tcPr>
          <w:p w14:paraId="38533D72" w14:textId="77777777" w:rsidR="00B26B5B" w:rsidRDefault="00B26B5B"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49C7F9CA" w14:textId="6E2C5650" w:rsidR="00B26B5B" w:rsidRPr="001A7CAF" w:rsidRDefault="00B26B5B"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Funkcije za evaluacijo in merjenje po standardu ISO 6892 ali enakovrednem (minimalno od mehanskih lastnosti mora izračunati modul elastičnosti E, R</w:t>
            </w:r>
            <w:r w:rsidRPr="008E347D">
              <w:rPr>
                <w:rFonts w:eastAsia="Calibri" w:cstheme="minorHAnsi"/>
                <w:sz w:val="20"/>
                <w:szCs w:val="20"/>
                <w:vertAlign w:val="subscript"/>
                <w:lang w:eastAsia="sl"/>
              </w:rPr>
              <w:t>p02</w:t>
            </w:r>
            <w:r w:rsidRPr="008E347D">
              <w:rPr>
                <w:rFonts w:eastAsia="Calibri" w:cstheme="minorHAnsi"/>
                <w:sz w:val="20"/>
                <w:szCs w:val="20"/>
                <w:lang w:eastAsia="sl"/>
              </w:rPr>
              <w:t>, A</w:t>
            </w:r>
            <w:r w:rsidRPr="008E347D">
              <w:rPr>
                <w:rFonts w:eastAsia="Calibri" w:cstheme="minorHAnsi"/>
                <w:sz w:val="20"/>
                <w:szCs w:val="20"/>
                <w:vertAlign w:val="subscript"/>
                <w:lang w:eastAsia="sl"/>
              </w:rPr>
              <w:t>g</w:t>
            </w:r>
            <w:r w:rsidRPr="008E347D">
              <w:rPr>
                <w:rFonts w:eastAsia="Calibri" w:cstheme="minorHAnsi"/>
                <w:sz w:val="20"/>
                <w:szCs w:val="20"/>
                <w:lang w:eastAsia="sl"/>
              </w:rPr>
              <w:t>, Poissonov koeficient, N in R vrednosti) v realnem času in po snemanju vseh slik.</w:t>
            </w:r>
          </w:p>
        </w:tc>
        <w:tc>
          <w:tcPr>
            <w:tcW w:w="3402" w:type="dxa"/>
            <w:tcBorders>
              <w:top w:val="single" w:sz="4" w:space="0" w:color="auto"/>
              <w:left w:val="single" w:sz="4" w:space="0" w:color="auto"/>
              <w:right w:val="single" w:sz="4" w:space="0" w:color="auto"/>
            </w:tcBorders>
          </w:tcPr>
          <w:p w14:paraId="17C6A4DC" w14:textId="77777777" w:rsidR="00B26B5B" w:rsidRDefault="00B26B5B" w:rsidP="002862FC">
            <w:pPr>
              <w:spacing w:before="60" w:after="60"/>
              <w:rPr>
                <w:lang w:eastAsia="en-US"/>
              </w:rPr>
            </w:pPr>
          </w:p>
        </w:tc>
        <w:tc>
          <w:tcPr>
            <w:tcW w:w="4111" w:type="dxa"/>
            <w:tcBorders>
              <w:left w:val="single" w:sz="4" w:space="0" w:color="auto"/>
              <w:right w:val="single" w:sz="4" w:space="0" w:color="auto"/>
            </w:tcBorders>
          </w:tcPr>
          <w:p w14:paraId="3AAF43AB" w14:textId="77777777" w:rsidR="00B26B5B" w:rsidRDefault="00B26B5B" w:rsidP="002862FC">
            <w:pPr>
              <w:spacing w:before="60" w:after="60"/>
              <w:rPr>
                <w:lang w:eastAsia="en-US"/>
              </w:rPr>
            </w:pPr>
          </w:p>
        </w:tc>
      </w:tr>
      <w:tr w:rsidR="00266537" w14:paraId="247973A6" w14:textId="77777777" w:rsidTr="00266537">
        <w:tc>
          <w:tcPr>
            <w:tcW w:w="704" w:type="dxa"/>
            <w:vMerge/>
            <w:tcBorders>
              <w:left w:val="single" w:sz="4" w:space="0" w:color="auto"/>
              <w:right w:val="single" w:sz="4" w:space="0" w:color="auto"/>
            </w:tcBorders>
          </w:tcPr>
          <w:p w14:paraId="1444E4C6"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9924130" w14:textId="72A0AA6B" w:rsidR="00266537" w:rsidRPr="001A7CAF" w:rsidRDefault="00266537" w:rsidP="00E26714">
            <w:pPr>
              <w:pStyle w:val="Odstavekseznama"/>
              <w:numPr>
                <w:ilvl w:val="0"/>
                <w:numId w:val="3"/>
              </w:numPr>
              <w:ind w:hanging="573"/>
              <w:rPr>
                <w:rFonts w:cstheme="minorHAnsi"/>
                <w:sz w:val="20"/>
                <w:szCs w:val="20"/>
                <w:lang w:eastAsia="sl"/>
              </w:rPr>
            </w:pPr>
            <w:r w:rsidRPr="008E347D">
              <w:rPr>
                <w:rFonts w:cstheme="minorHAnsi"/>
                <w:sz w:val="20"/>
                <w:szCs w:val="20"/>
                <w:lang w:eastAsia="sl"/>
              </w:rPr>
              <w:t xml:space="preserve">Modul za določanje karakteristik materiala  mora biti po standardu ISO 12004 enakovrednem ali boljšem.  </w:t>
            </w:r>
          </w:p>
        </w:tc>
        <w:tc>
          <w:tcPr>
            <w:tcW w:w="3402" w:type="dxa"/>
            <w:tcBorders>
              <w:top w:val="single" w:sz="4" w:space="0" w:color="auto"/>
              <w:left w:val="single" w:sz="4" w:space="0" w:color="auto"/>
              <w:bottom w:val="single" w:sz="4" w:space="0" w:color="auto"/>
              <w:right w:val="single" w:sz="4" w:space="0" w:color="auto"/>
            </w:tcBorders>
          </w:tcPr>
          <w:p w14:paraId="6ADBA175"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6CDE93D" w14:textId="77777777" w:rsidR="00266537" w:rsidRDefault="00266537" w:rsidP="002862FC">
            <w:pPr>
              <w:spacing w:before="60" w:after="60"/>
              <w:rPr>
                <w:lang w:eastAsia="en-US"/>
              </w:rPr>
            </w:pPr>
          </w:p>
        </w:tc>
      </w:tr>
      <w:tr w:rsidR="00266537" w14:paraId="6607C6BB" w14:textId="77777777" w:rsidTr="00266537">
        <w:tc>
          <w:tcPr>
            <w:tcW w:w="704" w:type="dxa"/>
            <w:vMerge/>
            <w:tcBorders>
              <w:left w:val="single" w:sz="4" w:space="0" w:color="auto"/>
              <w:right w:val="single" w:sz="4" w:space="0" w:color="auto"/>
            </w:tcBorders>
          </w:tcPr>
          <w:p w14:paraId="28CECE62"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0A8C6F" w14:textId="0604AC3E"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Vizualizacija 2D presekov in prikaz rezultatov v posameznih točkah, vizualizacija 3D vektorja pomika</w:t>
            </w:r>
          </w:p>
        </w:tc>
        <w:tc>
          <w:tcPr>
            <w:tcW w:w="3402" w:type="dxa"/>
            <w:tcBorders>
              <w:top w:val="single" w:sz="4" w:space="0" w:color="auto"/>
              <w:left w:val="single" w:sz="4" w:space="0" w:color="auto"/>
              <w:bottom w:val="single" w:sz="4" w:space="0" w:color="auto"/>
              <w:right w:val="single" w:sz="4" w:space="0" w:color="auto"/>
            </w:tcBorders>
          </w:tcPr>
          <w:p w14:paraId="58BA49DA"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7DB00DA1" w14:textId="77777777" w:rsidR="00266537" w:rsidRDefault="00266537" w:rsidP="002862FC">
            <w:pPr>
              <w:spacing w:before="60" w:after="60"/>
              <w:rPr>
                <w:lang w:eastAsia="en-US"/>
              </w:rPr>
            </w:pPr>
          </w:p>
        </w:tc>
      </w:tr>
      <w:tr w:rsidR="00266537" w14:paraId="61C7FD3B" w14:textId="77777777" w:rsidTr="00266537">
        <w:tc>
          <w:tcPr>
            <w:tcW w:w="704" w:type="dxa"/>
            <w:vMerge/>
            <w:tcBorders>
              <w:left w:val="single" w:sz="4" w:space="0" w:color="auto"/>
              <w:right w:val="single" w:sz="4" w:space="0" w:color="auto"/>
            </w:tcBorders>
          </w:tcPr>
          <w:p w14:paraId="712A2EEA"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05D9AD" w14:textId="5762F037"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Transformacija koordinatnega sistema</w:t>
            </w:r>
          </w:p>
        </w:tc>
        <w:tc>
          <w:tcPr>
            <w:tcW w:w="3402" w:type="dxa"/>
            <w:tcBorders>
              <w:top w:val="single" w:sz="4" w:space="0" w:color="auto"/>
              <w:left w:val="single" w:sz="4" w:space="0" w:color="auto"/>
              <w:bottom w:val="single" w:sz="4" w:space="0" w:color="auto"/>
              <w:right w:val="single" w:sz="4" w:space="0" w:color="auto"/>
            </w:tcBorders>
          </w:tcPr>
          <w:p w14:paraId="367CADE5"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8280155" w14:textId="77777777" w:rsidR="00266537" w:rsidRDefault="00266537" w:rsidP="002862FC">
            <w:pPr>
              <w:spacing w:before="60" w:after="60"/>
              <w:rPr>
                <w:lang w:eastAsia="en-US"/>
              </w:rPr>
            </w:pPr>
          </w:p>
        </w:tc>
      </w:tr>
      <w:tr w:rsidR="00266537" w14:paraId="413A6903" w14:textId="77777777" w:rsidTr="00266537">
        <w:trPr>
          <w:trHeight w:val="859"/>
        </w:trPr>
        <w:tc>
          <w:tcPr>
            <w:tcW w:w="704" w:type="dxa"/>
            <w:vMerge/>
            <w:tcBorders>
              <w:left w:val="single" w:sz="4" w:space="0" w:color="auto"/>
              <w:right w:val="single" w:sz="4" w:space="0" w:color="auto"/>
            </w:tcBorders>
          </w:tcPr>
          <w:p w14:paraId="6D61BD28"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BC7B86" w14:textId="0ECF5E39" w:rsidR="00266537" w:rsidRPr="00B215F3" w:rsidRDefault="00266537" w:rsidP="00E26714">
            <w:pPr>
              <w:pStyle w:val="Odstavekseznama"/>
              <w:numPr>
                <w:ilvl w:val="0"/>
                <w:numId w:val="3"/>
              </w:numPr>
              <w:ind w:hanging="573"/>
              <w:rPr>
                <w:rFonts w:eastAsia="Calibri" w:cstheme="minorHAnsi"/>
                <w:sz w:val="20"/>
                <w:szCs w:val="20"/>
                <w:lang w:eastAsia="sl"/>
              </w:rPr>
            </w:pPr>
            <w:r w:rsidRPr="008E347D">
              <w:rPr>
                <w:rFonts w:eastAsia="Calibri" w:cstheme="minorHAnsi"/>
                <w:sz w:val="20"/>
                <w:szCs w:val="20"/>
                <w:lang w:eastAsia="sl"/>
              </w:rPr>
              <w:t>Eliminacija pomika togega telesa v prostoru, kar pomeni določanje relativne deformacije na globalni koordinatni sistem.</w:t>
            </w:r>
          </w:p>
        </w:tc>
        <w:tc>
          <w:tcPr>
            <w:tcW w:w="3402" w:type="dxa"/>
            <w:tcBorders>
              <w:top w:val="single" w:sz="4" w:space="0" w:color="auto"/>
              <w:left w:val="single" w:sz="4" w:space="0" w:color="auto"/>
              <w:bottom w:val="single" w:sz="4" w:space="0" w:color="auto"/>
              <w:right w:val="single" w:sz="4" w:space="0" w:color="auto"/>
            </w:tcBorders>
          </w:tcPr>
          <w:p w14:paraId="061990DD" w14:textId="77777777" w:rsidR="00266537" w:rsidRDefault="00266537" w:rsidP="002862FC">
            <w:pPr>
              <w:spacing w:before="60" w:after="60"/>
              <w:rPr>
                <w:lang w:eastAsia="en-US"/>
              </w:rPr>
            </w:pPr>
          </w:p>
          <w:p w14:paraId="1DDB9162" w14:textId="0EE1C399"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B651DF1" w14:textId="77777777" w:rsidR="00266537" w:rsidRDefault="00266537" w:rsidP="002862FC">
            <w:pPr>
              <w:spacing w:before="60" w:after="60"/>
              <w:rPr>
                <w:lang w:eastAsia="en-US"/>
              </w:rPr>
            </w:pPr>
          </w:p>
        </w:tc>
      </w:tr>
      <w:tr w:rsidR="00266537" w14:paraId="6072A5D7" w14:textId="77777777" w:rsidTr="00266537">
        <w:tc>
          <w:tcPr>
            <w:tcW w:w="704" w:type="dxa"/>
            <w:vMerge/>
            <w:tcBorders>
              <w:left w:val="single" w:sz="4" w:space="0" w:color="auto"/>
              <w:right w:val="single" w:sz="4" w:space="0" w:color="auto"/>
            </w:tcBorders>
          </w:tcPr>
          <w:p w14:paraId="4D074BB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94900FF" w14:textId="4FF0D860" w:rsidR="00266537" w:rsidRPr="00B215F3" w:rsidRDefault="00266537" w:rsidP="00E26714">
            <w:pPr>
              <w:pStyle w:val="Odstavekseznama"/>
              <w:numPr>
                <w:ilvl w:val="0"/>
                <w:numId w:val="3"/>
              </w:numPr>
              <w:ind w:hanging="573"/>
              <w:rPr>
                <w:rFonts w:eastAsia="Calibri" w:cstheme="minorHAnsi"/>
                <w:sz w:val="20"/>
                <w:szCs w:val="20"/>
                <w:lang w:eastAsia="sl"/>
              </w:rPr>
            </w:pPr>
            <w:r w:rsidRPr="00B215F3">
              <w:rPr>
                <w:rFonts w:eastAsia="Calibri" w:cstheme="minorHAnsi"/>
                <w:sz w:val="20"/>
                <w:szCs w:val="20"/>
                <w:lang w:eastAsia="sl"/>
              </w:rPr>
              <w:t xml:space="preserve">Standardna in prilagodljiva (lastna) poročila o meritvah, ki uporabniku omogočajo lastno prilagoditev </w:t>
            </w:r>
            <w:r w:rsidRPr="00B215F3">
              <w:rPr>
                <w:rFonts w:cstheme="minorHAnsi"/>
                <w:sz w:val="20"/>
                <w:szCs w:val="20"/>
              </w:rPr>
              <w:t>glede na vrsto meritve in način izvedene meritve in</w:t>
            </w:r>
            <w:r w:rsidRPr="00B215F3">
              <w:rPr>
                <w:rFonts w:eastAsia="Calibri" w:cstheme="minorHAnsi"/>
                <w:sz w:val="20"/>
                <w:szCs w:val="20"/>
                <w:lang w:eastAsia="sl"/>
              </w:rPr>
              <w:t xml:space="preserve"> morajo vsebovati vsaj: </w:t>
            </w:r>
          </w:p>
          <w:p w14:paraId="20B803AA" w14:textId="77777777" w:rsidR="00266537" w:rsidRPr="008E347D" w:rsidRDefault="00266537" w:rsidP="00E26714">
            <w:pPr>
              <w:pStyle w:val="Odstavekseznama"/>
              <w:numPr>
                <w:ilvl w:val="0"/>
                <w:numId w:val="33"/>
              </w:numPr>
              <w:ind w:hanging="573"/>
              <w:jc w:val="left"/>
              <w:rPr>
                <w:rFonts w:eastAsia="Calibri" w:cstheme="minorHAnsi"/>
                <w:sz w:val="20"/>
                <w:szCs w:val="20"/>
                <w:lang w:eastAsia="sl"/>
              </w:rPr>
            </w:pPr>
            <w:r w:rsidRPr="008E347D">
              <w:rPr>
                <w:rFonts w:eastAsia="Calibri" w:cstheme="minorHAnsi"/>
                <w:sz w:val="20"/>
                <w:szCs w:val="20"/>
                <w:lang w:eastAsia="sl"/>
              </w:rPr>
              <w:t xml:space="preserve">prekrivanje rezultatov in resničnih posnetkov, </w:t>
            </w:r>
          </w:p>
          <w:p w14:paraId="4E71601B" w14:textId="77777777" w:rsidR="00266537" w:rsidRPr="008E347D" w:rsidRDefault="00266537" w:rsidP="00E26714">
            <w:pPr>
              <w:numPr>
                <w:ilvl w:val="0"/>
                <w:numId w:val="33"/>
              </w:numPr>
              <w:ind w:hanging="573"/>
              <w:contextualSpacing/>
              <w:jc w:val="left"/>
              <w:rPr>
                <w:rFonts w:eastAsia="Calibri" w:cstheme="minorHAnsi"/>
                <w:sz w:val="20"/>
                <w:szCs w:val="20"/>
                <w:lang w:eastAsia="sl"/>
              </w:rPr>
            </w:pPr>
            <w:r w:rsidRPr="008E347D">
              <w:rPr>
                <w:rFonts w:eastAsia="Calibri" w:cstheme="minorHAnsi"/>
                <w:sz w:val="20"/>
                <w:szCs w:val="20"/>
                <w:lang w:eastAsia="sl"/>
              </w:rPr>
              <w:t xml:space="preserve">vizualizacija 2D in 3D rezultatov, </w:t>
            </w:r>
          </w:p>
          <w:p w14:paraId="6E80D35B" w14:textId="77777777" w:rsidR="00266537" w:rsidRPr="008E347D" w:rsidRDefault="00266537" w:rsidP="00E26714">
            <w:pPr>
              <w:numPr>
                <w:ilvl w:val="0"/>
                <w:numId w:val="33"/>
              </w:numPr>
              <w:ind w:hanging="573"/>
              <w:contextualSpacing/>
              <w:jc w:val="left"/>
              <w:rPr>
                <w:rFonts w:eastAsia="Calibri" w:cstheme="minorHAnsi"/>
                <w:sz w:val="20"/>
                <w:szCs w:val="20"/>
                <w:lang w:eastAsia="sl"/>
              </w:rPr>
            </w:pPr>
            <w:r w:rsidRPr="008E347D">
              <w:rPr>
                <w:rFonts w:eastAsia="Calibri" w:cstheme="minorHAnsi"/>
                <w:sz w:val="20"/>
                <w:szCs w:val="20"/>
                <w:lang w:eastAsia="sl"/>
              </w:rPr>
              <w:t>AD vrednosti in čas ter</w:t>
            </w:r>
          </w:p>
          <w:p w14:paraId="5566710B" w14:textId="2F042FA9" w:rsidR="00266537" w:rsidRPr="00B215F3" w:rsidRDefault="00266537" w:rsidP="00E26714">
            <w:pPr>
              <w:numPr>
                <w:ilvl w:val="0"/>
                <w:numId w:val="33"/>
              </w:numPr>
              <w:ind w:hanging="573"/>
              <w:contextualSpacing/>
              <w:jc w:val="left"/>
              <w:rPr>
                <w:rFonts w:eastAsia="Calibri" w:cstheme="minorHAnsi"/>
                <w:sz w:val="20"/>
                <w:szCs w:val="20"/>
                <w:lang w:eastAsia="sl"/>
              </w:rPr>
            </w:pPr>
            <w:r w:rsidRPr="008E347D">
              <w:rPr>
                <w:rFonts w:eastAsia="Calibri" w:cstheme="minorHAnsi"/>
                <w:sz w:val="20"/>
                <w:szCs w:val="20"/>
                <w:lang w:eastAsia="sl"/>
              </w:rPr>
              <w:t xml:space="preserve">integracija teksta in slik. </w:t>
            </w:r>
          </w:p>
        </w:tc>
        <w:tc>
          <w:tcPr>
            <w:tcW w:w="3402" w:type="dxa"/>
            <w:tcBorders>
              <w:top w:val="single" w:sz="4" w:space="0" w:color="auto"/>
              <w:left w:val="single" w:sz="4" w:space="0" w:color="auto"/>
              <w:bottom w:val="single" w:sz="4" w:space="0" w:color="auto"/>
              <w:right w:val="single" w:sz="4" w:space="0" w:color="auto"/>
            </w:tcBorders>
          </w:tcPr>
          <w:p w14:paraId="560B9886"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5E72B3E" w14:textId="77777777" w:rsidR="00266537" w:rsidRDefault="00266537" w:rsidP="002862FC">
            <w:pPr>
              <w:spacing w:before="60" w:after="60"/>
              <w:rPr>
                <w:lang w:eastAsia="en-US"/>
              </w:rPr>
            </w:pPr>
          </w:p>
        </w:tc>
      </w:tr>
      <w:tr w:rsidR="00266537" w14:paraId="433187DF" w14:textId="77777777" w:rsidTr="00266537">
        <w:tc>
          <w:tcPr>
            <w:tcW w:w="704" w:type="dxa"/>
            <w:vMerge/>
            <w:tcBorders>
              <w:left w:val="single" w:sz="4" w:space="0" w:color="auto"/>
              <w:right w:val="single" w:sz="4" w:space="0" w:color="auto"/>
            </w:tcBorders>
          </w:tcPr>
          <w:p w14:paraId="33BBD5D3"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F3B3130" w14:textId="716B2BA0" w:rsidR="00266537" w:rsidRPr="00B215F3" w:rsidRDefault="00266537" w:rsidP="00E26714">
            <w:pPr>
              <w:pStyle w:val="Odstavekseznama"/>
              <w:numPr>
                <w:ilvl w:val="0"/>
                <w:numId w:val="3"/>
              </w:numPr>
              <w:ind w:hanging="573"/>
              <w:rPr>
                <w:rFonts w:cstheme="minorHAnsi"/>
                <w:sz w:val="20"/>
                <w:szCs w:val="20"/>
                <w:lang w:eastAsia="sl"/>
              </w:rPr>
            </w:pPr>
            <w:r w:rsidRPr="00B215F3">
              <w:rPr>
                <w:rFonts w:cstheme="minorHAnsi"/>
                <w:sz w:val="20"/>
                <w:szCs w:val="20"/>
                <w:lang w:eastAsia="sl"/>
              </w:rPr>
              <w:t>Vnos podatkov iz drugih programov, navedenih v nadaljevanju:</w:t>
            </w:r>
          </w:p>
          <w:p w14:paraId="5CDACC36" w14:textId="77777777" w:rsidR="00266537" w:rsidRPr="008E347D" w:rsidRDefault="00266537" w:rsidP="00E26714">
            <w:pPr>
              <w:pStyle w:val="Odstavekseznama"/>
              <w:numPr>
                <w:ilvl w:val="0"/>
                <w:numId w:val="34"/>
              </w:numPr>
              <w:ind w:hanging="573"/>
              <w:jc w:val="left"/>
              <w:rPr>
                <w:rFonts w:eastAsia="Calibri" w:cstheme="minorHAnsi"/>
                <w:sz w:val="20"/>
                <w:szCs w:val="20"/>
                <w:lang w:eastAsia="sl"/>
              </w:rPr>
            </w:pPr>
            <w:r w:rsidRPr="008E347D">
              <w:rPr>
                <w:rFonts w:eastAsia="Calibri" w:cstheme="minorHAnsi"/>
                <w:sz w:val="20"/>
                <w:szCs w:val="20"/>
                <w:lang w:eastAsia="sl"/>
              </w:rPr>
              <w:t xml:space="preserve">podatkovni formati vhodnih datotek vsaj za naslednje programe: Creo, CATIA, STL, STEP in IGES, </w:t>
            </w:r>
          </w:p>
          <w:p w14:paraId="2476773F" w14:textId="5FC0D9AD" w:rsidR="00266537" w:rsidRPr="00B215F3" w:rsidRDefault="00266537" w:rsidP="00E26714">
            <w:pPr>
              <w:numPr>
                <w:ilvl w:val="0"/>
                <w:numId w:val="34"/>
              </w:numPr>
              <w:ind w:hanging="573"/>
              <w:contextualSpacing/>
              <w:jc w:val="left"/>
              <w:rPr>
                <w:rFonts w:eastAsia="Calibri" w:cstheme="minorHAnsi"/>
                <w:sz w:val="20"/>
                <w:szCs w:val="20"/>
                <w:lang w:eastAsia="sl"/>
              </w:rPr>
            </w:pPr>
            <w:r w:rsidRPr="008E347D">
              <w:rPr>
                <w:rFonts w:eastAsia="Calibri" w:cstheme="minorHAnsi"/>
                <w:sz w:val="20"/>
                <w:szCs w:val="20"/>
                <w:lang w:eastAsia="sl"/>
              </w:rPr>
              <w:t xml:space="preserve">numerične simulacije metod končnih elementov, vsaj za: Ansys, ABAQUS, ASCII, </w:t>
            </w:r>
          </w:p>
        </w:tc>
        <w:tc>
          <w:tcPr>
            <w:tcW w:w="3402" w:type="dxa"/>
            <w:tcBorders>
              <w:top w:val="single" w:sz="4" w:space="0" w:color="auto"/>
              <w:left w:val="single" w:sz="4" w:space="0" w:color="auto"/>
              <w:bottom w:val="single" w:sz="4" w:space="0" w:color="auto"/>
              <w:right w:val="single" w:sz="4" w:space="0" w:color="auto"/>
            </w:tcBorders>
          </w:tcPr>
          <w:p w14:paraId="6FC97131"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E0865AE" w14:textId="77777777" w:rsidR="00266537" w:rsidRDefault="00266537" w:rsidP="002862FC">
            <w:pPr>
              <w:spacing w:before="60" w:after="60"/>
              <w:rPr>
                <w:lang w:eastAsia="en-US"/>
              </w:rPr>
            </w:pPr>
          </w:p>
        </w:tc>
      </w:tr>
      <w:tr w:rsidR="00266537" w14:paraId="3CFBA3AC" w14:textId="77777777" w:rsidTr="00266537">
        <w:tc>
          <w:tcPr>
            <w:tcW w:w="704" w:type="dxa"/>
            <w:vMerge/>
            <w:tcBorders>
              <w:left w:val="single" w:sz="4" w:space="0" w:color="auto"/>
              <w:right w:val="single" w:sz="4" w:space="0" w:color="auto"/>
            </w:tcBorders>
          </w:tcPr>
          <w:p w14:paraId="457A1A7F"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4DBB9AB" w14:textId="5FC40C1B" w:rsidR="00266537" w:rsidRPr="00B215F3" w:rsidRDefault="00266537" w:rsidP="00E26714">
            <w:pPr>
              <w:pStyle w:val="Odstavekseznama"/>
              <w:numPr>
                <w:ilvl w:val="0"/>
                <w:numId w:val="3"/>
              </w:numPr>
              <w:ind w:hanging="573"/>
              <w:rPr>
                <w:rFonts w:cstheme="minorHAnsi"/>
                <w:sz w:val="20"/>
                <w:szCs w:val="20"/>
                <w:lang w:eastAsia="sl"/>
              </w:rPr>
            </w:pPr>
            <w:r w:rsidRPr="008E347D">
              <w:rPr>
                <w:rFonts w:eastAsia="Calibri" w:cstheme="minorHAnsi"/>
                <w:sz w:val="20"/>
                <w:szCs w:val="20"/>
                <w:lang w:eastAsia="sl"/>
              </w:rPr>
              <w:t xml:space="preserve">Vnos posnetkov, ki so dobljeni z visoko hitrostnimi „High Speed“ kamerami in kalibracija visoko hitrostnih „High Speed“ kamer.  </w:t>
            </w:r>
          </w:p>
        </w:tc>
        <w:tc>
          <w:tcPr>
            <w:tcW w:w="3402" w:type="dxa"/>
            <w:tcBorders>
              <w:top w:val="single" w:sz="4" w:space="0" w:color="auto"/>
              <w:left w:val="single" w:sz="4" w:space="0" w:color="auto"/>
              <w:bottom w:val="single" w:sz="4" w:space="0" w:color="auto"/>
              <w:right w:val="single" w:sz="4" w:space="0" w:color="auto"/>
            </w:tcBorders>
          </w:tcPr>
          <w:p w14:paraId="6C6EA01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B01BEA5" w14:textId="77777777" w:rsidR="00266537" w:rsidRDefault="00266537" w:rsidP="002862FC">
            <w:pPr>
              <w:spacing w:before="60" w:after="60"/>
              <w:rPr>
                <w:lang w:eastAsia="en-US"/>
              </w:rPr>
            </w:pPr>
          </w:p>
        </w:tc>
      </w:tr>
      <w:tr w:rsidR="00266537" w14:paraId="734D668E" w14:textId="77777777" w:rsidTr="00266537">
        <w:tc>
          <w:tcPr>
            <w:tcW w:w="704" w:type="dxa"/>
            <w:vMerge/>
            <w:tcBorders>
              <w:left w:val="single" w:sz="4" w:space="0" w:color="auto"/>
              <w:right w:val="single" w:sz="4" w:space="0" w:color="auto"/>
            </w:tcBorders>
          </w:tcPr>
          <w:p w14:paraId="46B6AC9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D579A08" w14:textId="48773C16" w:rsidR="00266537" w:rsidRPr="00B215F3"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Izvoz poda</w:t>
            </w:r>
            <w:r>
              <w:rPr>
                <w:rFonts w:eastAsia="Calibri" w:cstheme="minorHAnsi"/>
                <w:sz w:val="20"/>
                <w:szCs w:val="20"/>
                <w:lang w:eastAsia="sl"/>
              </w:rPr>
              <w:t>tkov (ASCII, STL, slike, video).</w:t>
            </w:r>
          </w:p>
        </w:tc>
        <w:tc>
          <w:tcPr>
            <w:tcW w:w="3402" w:type="dxa"/>
            <w:tcBorders>
              <w:top w:val="single" w:sz="4" w:space="0" w:color="auto"/>
              <w:left w:val="single" w:sz="4" w:space="0" w:color="auto"/>
              <w:bottom w:val="single" w:sz="4" w:space="0" w:color="auto"/>
              <w:right w:val="single" w:sz="4" w:space="0" w:color="auto"/>
            </w:tcBorders>
          </w:tcPr>
          <w:p w14:paraId="44BCE01A"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CEE0BF5" w14:textId="77777777" w:rsidR="00266537" w:rsidRDefault="00266537" w:rsidP="002862FC">
            <w:pPr>
              <w:spacing w:before="60" w:after="60"/>
              <w:rPr>
                <w:lang w:eastAsia="en-US"/>
              </w:rPr>
            </w:pPr>
          </w:p>
        </w:tc>
      </w:tr>
      <w:tr w:rsidR="00266537" w14:paraId="320FD02A" w14:textId="77777777" w:rsidTr="00B26B5B">
        <w:trPr>
          <w:trHeight w:val="506"/>
        </w:trPr>
        <w:tc>
          <w:tcPr>
            <w:tcW w:w="704" w:type="dxa"/>
            <w:vMerge/>
            <w:tcBorders>
              <w:left w:val="single" w:sz="4" w:space="0" w:color="auto"/>
              <w:right w:val="single" w:sz="4" w:space="0" w:color="auto"/>
            </w:tcBorders>
          </w:tcPr>
          <w:p w14:paraId="727B91BA" w14:textId="77777777" w:rsidR="00266537" w:rsidRDefault="00266537"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7903D7F1" w14:textId="7E30BFE9" w:rsidR="00266537" w:rsidRPr="00B215F3"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Transformacija koordinatnega sistema in analiza odstopanj oblike po CAD-u modelu. </w:t>
            </w:r>
          </w:p>
        </w:tc>
        <w:tc>
          <w:tcPr>
            <w:tcW w:w="3402" w:type="dxa"/>
            <w:tcBorders>
              <w:top w:val="single" w:sz="4" w:space="0" w:color="auto"/>
              <w:left w:val="single" w:sz="4" w:space="0" w:color="auto"/>
              <w:right w:val="single" w:sz="4" w:space="0" w:color="auto"/>
            </w:tcBorders>
          </w:tcPr>
          <w:p w14:paraId="2380250D"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061A17CD" w14:textId="77777777" w:rsidR="00266537" w:rsidRDefault="00266537" w:rsidP="002862FC">
            <w:pPr>
              <w:spacing w:before="60" w:after="60"/>
              <w:rPr>
                <w:lang w:eastAsia="en-US"/>
              </w:rPr>
            </w:pPr>
          </w:p>
        </w:tc>
      </w:tr>
      <w:tr w:rsidR="00266537" w14:paraId="7C46F419" w14:textId="77777777" w:rsidTr="00266537">
        <w:tc>
          <w:tcPr>
            <w:tcW w:w="704" w:type="dxa"/>
            <w:vMerge/>
            <w:tcBorders>
              <w:left w:val="single" w:sz="4" w:space="0" w:color="auto"/>
              <w:right w:val="single" w:sz="4" w:space="0" w:color="auto"/>
            </w:tcBorders>
          </w:tcPr>
          <w:p w14:paraId="5737CDC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721CB5A" w14:textId="4FC2A730" w:rsidR="00266537" w:rsidRPr="00E26714" w:rsidRDefault="00266537" w:rsidP="00E26714">
            <w:pPr>
              <w:pStyle w:val="Odstavekseznama"/>
              <w:numPr>
                <w:ilvl w:val="0"/>
                <w:numId w:val="3"/>
              </w:numPr>
              <w:ind w:left="572" w:hanging="425"/>
              <w:jc w:val="left"/>
              <w:rPr>
                <w:rFonts w:eastAsia="Calibri" w:cstheme="minorHAnsi"/>
                <w:sz w:val="20"/>
                <w:szCs w:val="20"/>
                <w:lang w:eastAsia="sl"/>
              </w:rPr>
            </w:pPr>
            <w:r w:rsidRPr="008E347D">
              <w:rPr>
                <w:rFonts w:eastAsia="Calibri" w:cstheme="minorHAnsi"/>
                <w:sz w:val="20"/>
                <w:szCs w:val="20"/>
                <w:lang w:eastAsia="sl"/>
              </w:rPr>
              <w:t>Kreiranje geometrijskih primitivov (minimalno točka, lin</w:t>
            </w:r>
            <w:r>
              <w:rPr>
                <w:rFonts w:eastAsia="Calibri" w:cstheme="minorHAnsi"/>
                <w:sz w:val="20"/>
                <w:szCs w:val="20"/>
                <w:lang w:eastAsia="sl"/>
              </w:rPr>
              <w:t xml:space="preserve">ija, krožnica, ravnina, valj). </w:t>
            </w:r>
          </w:p>
        </w:tc>
        <w:tc>
          <w:tcPr>
            <w:tcW w:w="3402" w:type="dxa"/>
            <w:tcBorders>
              <w:top w:val="single" w:sz="4" w:space="0" w:color="auto"/>
              <w:left w:val="single" w:sz="4" w:space="0" w:color="auto"/>
              <w:bottom w:val="single" w:sz="4" w:space="0" w:color="auto"/>
              <w:right w:val="single" w:sz="4" w:space="0" w:color="auto"/>
            </w:tcBorders>
          </w:tcPr>
          <w:p w14:paraId="06830295" w14:textId="77777777" w:rsidR="00266537" w:rsidRDefault="00266537" w:rsidP="002862FC">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6B06BB29" w14:textId="77777777" w:rsidR="00266537" w:rsidRDefault="00266537" w:rsidP="002862FC">
            <w:pPr>
              <w:spacing w:before="60" w:after="60"/>
              <w:rPr>
                <w:lang w:eastAsia="en-US"/>
              </w:rPr>
            </w:pPr>
          </w:p>
        </w:tc>
      </w:tr>
      <w:tr w:rsidR="00266537" w14:paraId="4D96B678" w14:textId="77777777" w:rsidTr="00266537">
        <w:tc>
          <w:tcPr>
            <w:tcW w:w="704" w:type="dxa"/>
            <w:vMerge/>
            <w:tcBorders>
              <w:left w:val="single" w:sz="4" w:space="0" w:color="auto"/>
              <w:right w:val="single" w:sz="4" w:space="0" w:color="auto"/>
            </w:tcBorders>
          </w:tcPr>
          <w:p w14:paraId="70E9E803"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C368AF8" w14:textId="77777777" w:rsidR="00266537" w:rsidRPr="008E347D" w:rsidRDefault="00266537" w:rsidP="00E26714">
            <w:pPr>
              <w:pStyle w:val="Odstavekseznama"/>
              <w:numPr>
                <w:ilvl w:val="0"/>
                <w:numId w:val="3"/>
              </w:numPr>
              <w:ind w:left="572" w:hanging="425"/>
              <w:jc w:val="left"/>
              <w:rPr>
                <w:rFonts w:eastAsia="Calibri" w:cstheme="minorHAnsi"/>
                <w:sz w:val="20"/>
                <w:szCs w:val="20"/>
                <w:lang w:eastAsia="sl"/>
              </w:rPr>
            </w:pPr>
            <w:r w:rsidRPr="008E347D">
              <w:rPr>
                <w:rFonts w:eastAsia="Calibri" w:cstheme="minorHAnsi"/>
                <w:sz w:val="20"/>
                <w:szCs w:val="20"/>
                <w:lang w:eastAsia="sl"/>
              </w:rPr>
              <w:t xml:space="preserve">Rezultati meritev, ki se morajo zabeležiti in prikazovati so: </w:t>
            </w:r>
          </w:p>
          <w:p w14:paraId="337E3B23" w14:textId="77777777" w:rsidR="00266537" w:rsidRPr="008E347D" w:rsidRDefault="00266537" w:rsidP="00B26B5B">
            <w:pPr>
              <w:pStyle w:val="Odstavekseznama"/>
              <w:numPr>
                <w:ilvl w:val="0"/>
                <w:numId w:val="35"/>
              </w:numPr>
              <w:ind w:left="1001" w:hanging="425"/>
              <w:jc w:val="left"/>
              <w:rPr>
                <w:rFonts w:eastAsia="Calibri" w:cstheme="minorHAnsi"/>
                <w:sz w:val="20"/>
                <w:szCs w:val="20"/>
                <w:lang w:eastAsia="sl"/>
              </w:rPr>
            </w:pPr>
            <w:r w:rsidRPr="008E347D">
              <w:rPr>
                <w:rFonts w:eastAsia="Calibri" w:cstheme="minorHAnsi"/>
                <w:sz w:val="20"/>
                <w:szCs w:val="20"/>
                <w:lang w:eastAsia="sl"/>
              </w:rPr>
              <w:t xml:space="preserve">koordinate točk na površini objekta in v diskretnih točkah v treh dimenzijah, </w:t>
            </w:r>
          </w:p>
          <w:p w14:paraId="0CAF8EE6" w14:textId="1C93ADFD"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3D pomiki, hitrosti in pospeški na površini in v diskretnih </w:t>
            </w:r>
            <w:r>
              <w:rPr>
                <w:rFonts w:eastAsia="Calibri" w:cstheme="minorHAnsi"/>
                <w:sz w:val="20"/>
                <w:szCs w:val="20"/>
                <w:lang w:eastAsia="sl"/>
              </w:rPr>
              <w:t xml:space="preserve">  </w:t>
            </w:r>
            <w:r w:rsidRPr="008E347D">
              <w:rPr>
                <w:rFonts w:eastAsia="Calibri" w:cstheme="minorHAnsi"/>
                <w:sz w:val="20"/>
                <w:szCs w:val="20"/>
                <w:lang w:eastAsia="sl"/>
              </w:rPr>
              <w:t>točkah,</w:t>
            </w:r>
          </w:p>
          <w:p w14:paraId="4609D795" w14:textId="0B5A6516"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tenzor deformacij na površini,</w:t>
            </w:r>
          </w:p>
          <w:p w14:paraId="02A05AA8" w14:textId="77777777"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deformacije med pari točk, </w:t>
            </w:r>
          </w:p>
          <w:p w14:paraId="5CC2853E" w14:textId="77777777"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analiza relativnih gibanj merjenih objektov, </w:t>
            </w:r>
          </w:p>
          <w:p w14:paraId="2D7E8DCB" w14:textId="36E1D27D"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prikaz rezultatov v realnem času (uporaba „real – time“ senzorja), </w:t>
            </w:r>
          </w:p>
          <w:p w14:paraId="63F4772B" w14:textId="5B8CDC98" w:rsidR="00266537" w:rsidRPr="00B215F3"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naknadna analiza slik in rezultatov meritev v</w:t>
            </w:r>
            <w:r>
              <w:rPr>
                <w:rFonts w:eastAsia="Calibri" w:cstheme="minorHAnsi"/>
                <w:sz w:val="20"/>
                <w:szCs w:val="20"/>
                <w:lang w:eastAsia="sl"/>
              </w:rPr>
              <w:t xml:space="preserve"> </w:t>
            </w:r>
            <w:r w:rsidRPr="008E347D">
              <w:rPr>
                <w:rFonts w:eastAsia="Calibri" w:cstheme="minorHAnsi"/>
                <w:sz w:val="20"/>
                <w:szCs w:val="20"/>
                <w:lang w:eastAsia="sl"/>
              </w:rPr>
              <w:t xml:space="preserve">„offline“ načinu dela. </w:t>
            </w:r>
          </w:p>
        </w:tc>
        <w:tc>
          <w:tcPr>
            <w:tcW w:w="3402" w:type="dxa"/>
            <w:tcBorders>
              <w:top w:val="single" w:sz="4" w:space="0" w:color="auto"/>
              <w:left w:val="single" w:sz="4" w:space="0" w:color="auto"/>
              <w:bottom w:val="single" w:sz="4" w:space="0" w:color="auto"/>
              <w:right w:val="single" w:sz="4" w:space="0" w:color="auto"/>
            </w:tcBorders>
          </w:tcPr>
          <w:p w14:paraId="348C9BBE" w14:textId="77777777" w:rsidR="00266537" w:rsidRDefault="00266537" w:rsidP="002862FC">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113F89D0" w14:textId="77777777" w:rsidR="00266537" w:rsidRDefault="00266537" w:rsidP="002862FC">
            <w:pPr>
              <w:spacing w:before="60" w:after="60"/>
              <w:rPr>
                <w:lang w:eastAsia="en-US"/>
              </w:rPr>
            </w:pPr>
          </w:p>
        </w:tc>
      </w:tr>
      <w:tr w:rsidR="00266537" w14:paraId="337D4467" w14:textId="77777777" w:rsidTr="00266537">
        <w:tc>
          <w:tcPr>
            <w:tcW w:w="704" w:type="dxa"/>
            <w:vMerge/>
            <w:tcBorders>
              <w:left w:val="single" w:sz="4" w:space="0" w:color="auto"/>
              <w:right w:val="single" w:sz="4" w:space="0" w:color="auto"/>
            </w:tcBorders>
          </w:tcPr>
          <w:p w14:paraId="595E9312"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BF3D339" w14:textId="2B5574A3" w:rsidR="00266537" w:rsidRPr="00B215F3" w:rsidRDefault="00266537" w:rsidP="00E26714">
            <w:pPr>
              <w:pStyle w:val="Odstavekseznama"/>
              <w:numPr>
                <w:ilvl w:val="0"/>
                <w:numId w:val="3"/>
              </w:numPr>
              <w:ind w:left="572" w:hanging="425"/>
              <w:rPr>
                <w:rFonts w:cstheme="minorHAnsi"/>
                <w:sz w:val="20"/>
                <w:szCs w:val="20"/>
                <w:lang w:eastAsia="sl"/>
              </w:rPr>
            </w:pPr>
            <w:r w:rsidRPr="008E347D">
              <w:rPr>
                <w:rFonts w:cstheme="minorHAnsi"/>
                <w:sz w:val="20"/>
                <w:szCs w:val="20"/>
                <w:lang w:eastAsia="sl"/>
              </w:rPr>
              <w:t xml:space="preserve">Evaluacijska programska oprema certificirana s strani NIST, PTB ali enakovredne mednarodne organizacije.  </w:t>
            </w:r>
          </w:p>
        </w:tc>
        <w:tc>
          <w:tcPr>
            <w:tcW w:w="3402" w:type="dxa"/>
            <w:tcBorders>
              <w:top w:val="single" w:sz="4" w:space="0" w:color="auto"/>
              <w:left w:val="single" w:sz="4" w:space="0" w:color="auto"/>
              <w:bottom w:val="single" w:sz="4" w:space="0" w:color="auto"/>
              <w:right w:val="single" w:sz="4" w:space="0" w:color="auto"/>
            </w:tcBorders>
          </w:tcPr>
          <w:p w14:paraId="73FAE362"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7AF210D9" w14:textId="77777777" w:rsidR="00266537" w:rsidRDefault="00266537" w:rsidP="002862FC">
            <w:pPr>
              <w:spacing w:before="60" w:after="60"/>
              <w:rPr>
                <w:lang w:eastAsia="en-US"/>
              </w:rPr>
            </w:pPr>
          </w:p>
        </w:tc>
      </w:tr>
      <w:tr w:rsidR="00266537" w14:paraId="2BB5A633" w14:textId="77777777" w:rsidTr="00266537">
        <w:tc>
          <w:tcPr>
            <w:tcW w:w="704" w:type="dxa"/>
            <w:vMerge/>
            <w:tcBorders>
              <w:left w:val="single" w:sz="4" w:space="0" w:color="auto"/>
              <w:right w:val="single" w:sz="4" w:space="0" w:color="auto"/>
            </w:tcBorders>
          </w:tcPr>
          <w:p w14:paraId="6A1DB8BA"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E3C46BD" w14:textId="75E94BD2" w:rsidR="00266537" w:rsidRPr="008E347D" w:rsidRDefault="00266537" w:rsidP="00E26714">
            <w:pPr>
              <w:pStyle w:val="Odstavekseznama"/>
              <w:numPr>
                <w:ilvl w:val="0"/>
                <w:numId w:val="3"/>
              </w:numPr>
              <w:ind w:left="572" w:hanging="425"/>
              <w:jc w:val="left"/>
              <w:rPr>
                <w:rFonts w:eastAsia="Calibri" w:cstheme="minorHAnsi"/>
                <w:sz w:val="20"/>
                <w:szCs w:val="20"/>
                <w:lang w:eastAsia="sl"/>
              </w:rPr>
            </w:pPr>
            <w:r w:rsidRPr="008E347D">
              <w:rPr>
                <w:rFonts w:eastAsia="Calibri" w:cstheme="minorHAnsi"/>
                <w:sz w:val="20"/>
                <w:szCs w:val="20"/>
                <w:lang w:eastAsia="sl"/>
              </w:rPr>
              <w:t>Parametrično nastavljiva programska oprema z možnostjo izdelave podlag za avtomatsko analizo enakih objektov</w:t>
            </w:r>
            <w:r>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1972B95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13E3CF6" w14:textId="77777777" w:rsidR="00266537" w:rsidRDefault="00266537" w:rsidP="002862FC">
            <w:pPr>
              <w:spacing w:before="60" w:after="60"/>
              <w:rPr>
                <w:lang w:eastAsia="en-US"/>
              </w:rPr>
            </w:pPr>
          </w:p>
        </w:tc>
      </w:tr>
      <w:tr w:rsidR="00266537" w14:paraId="56536661" w14:textId="77777777" w:rsidTr="00266537">
        <w:tc>
          <w:tcPr>
            <w:tcW w:w="704" w:type="dxa"/>
            <w:vMerge/>
            <w:tcBorders>
              <w:left w:val="single" w:sz="4" w:space="0" w:color="auto"/>
              <w:right w:val="single" w:sz="4" w:space="0" w:color="auto"/>
            </w:tcBorders>
          </w:tcPr>
          <w:p w14:paraId="109F02E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34DD6D" w14:textId="0179113E" w:rsidR="00CD1A46" w:rsidRPr="00CD1A46" w:rsidRDefault="00266537" w:rsidP="00CD1A46">
            <w:pPr>
              <w:pStyle w:val="Odstavekseznama"/>
              <w:numPr>
                <w:ilvl w:val="0"/>
                <w:numId w:val="3"/>
              </w:numPr>
              <w:ind w:left="434"/>
              <w:jc w:val="left"/>
              <w:rPr>
                <w:rFonts w:cstheme="minorHAnsi"/>
                <w:sz w:val="20"/>
                <w:szCs w:val="20"/>
                <w:lang w:eastAsia="sl"/>
              </w:rPr>
            </w:pPr>
            <w:r w:rsidRPr="008E347D">
              <w:rPr>
                <w:rFonts w:cstheme="minorHAnsi"/>
                <w:sz w:val="20"/>
                <w:szCs w:val="20"/>
                <w:lang w:eastAsia="sl"/>
              </w:rPr>
              <w:t>Integriran skript (Macro)  programiranje merilnih postopkov, vpis lastnih formul in vizualizacija rezultatov</w:t>
            </w:r>
            <w:r>
              <w:rPr>
                <w:rFonts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241F8254"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7D7A149" w14:textId="77777777" w:rsidR="00266537" w:rsidRDefault="00266537" w:rsidP="002862FC">
            <w:pPr>
              <w:spacing w:before="60" w:after="60"/>
              <w:rPr>
                <w:lang w:eastAsia="en-US"/>
              </w:rPr>
            </w:pPr>
          </w:p>
        </w:tc>
      </w:tr>
      <w:tr w:rsidR="00CD1A46" w14:paraId="033AD85B" w14:textId="77777777" w:rsidTr="00266537">
        <w:tc>
          <w:tcPr>
            <w:tcW w:w="704" w:type="dxa"/>
            <w:tcBorders>
              <w:left w:val="single" w:sz="4" w:space="0" w:color="auto"/>
              <w:right w:val="single" w:sz="4" w:space="0" w:color="auto"/>
            </w:tcBorders>
          </w:tcPr>
          <w:p w14:paraId="6C76CF77" w14:textId="77777777" w:rsidR="00CD1A46" w:rsidRDefault="00CD1A4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4F07540" w14:textId="071CD7BB" w:rsidR="00CD1A46" w:rsidRPr="00635B58" w:rsidRDefault="00CD1A46" w:rsidP="00CD1A46">
            <w:pPr>
              <w:pStyle w:val="Odstavekseznama"/>
              <w:numPr>
                <w:ilvl w:val="0"/>
                <w:numId w:val="3"/>
              </w:numPr>
              <w:ind w:left="293"/>
              <w:jc w:val="left"/>
              <w:rPr>
                <w:rFonts w:cstheme="minorHAnsi"/>
                <w:color w:val="FF0000"/>
                <w:sz w:val="20"/>
                <w:szCs w:val="20"/>
                <w:lang w:eastAsia="sl"/>
              </w:rPr>
            </w:pPr>
            <w:r w:rsidRPr="00635B58">
              <w:rPr>
                <w:rFonts w:cstheme="minorHAnsi"/>
                <w:color w:val="FF0000"/>
                <w:sz w:val="20"/>
                <w:szCs w:val="20"/>
                <w:lang w:eastAsia="sl"/>
              </w:rPr>
              <w:t>Število dodatnih licenc za obdelavo rezultatov meritev: vsaj 6</w:t>
            </w:r>
          </w:p>
          <w:p w14:paraId="2501ED63" w14:textId="36D0022E" w:rsidR="00CD1A46" w:rsidRDefault="00CD1A46" w:rsidP="00E26714">
            <w:pPr>
              <w:pStyle w:val="Odstavekseznama"/>
              <w:ind w:left="572" w:hanging="425"/>
              <w:jc w:val="left"/>
              <w:rPr>
                <w:rFonts w:eastAsia="Calibri" w:cstheme="minorHAnsi"/>
                <w:sz w:val="20"/>
                <w:szCs w:val="20"/>
                <w:lang w:eastAsia="sl"/>
              </w:rPr>
            </w:pPr>
          </w:p>
        </w:tc>
        <w:tc>
          <w:tcPr>
            <w:tcW w:w="3402" w:type="dxa"/>
            <w:tcBorders>
              <w:top w:val="single" w:sz="4" w:space="0" w:color="auto"/>
              <w:left w:val="single" w:sz="4" w:space="0" w:color="auto"/>
              <w:bottom w:val="single" w:sz="4" w:space="0" w:color="auto"/>
              <w:right w:val="single" w:sz="4" w:space="0" w:color="auto"/>
            </w:tcBorders>
          </w:tcPr>
          <w:p w14:paraId="55FCAAD5" w14:textId="77777777" w:rsidR="00CD1A46" w:rsidRDefault="00CD1A4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59328C3D" w14:textId="77777777" w:rsidR="00CD1A46" w:rsidRDefault="00CD1A46" w:rsidP="002862FC">
            <w:pPr>
              <w:spacing w:before="60" w:after="60"/>
              <w:rPr>
                <w:lang w:eastAsia="en-US"/>
              </w:rPr>
            </w:pPr>
          </w:p>
        </w:tc>
      </w:tr>
      <w:tr w:rsidR="00B26B5B" w14:paraId="31D580DC" w14:textId="77777777" w:rsidTr="00B26B5B">
        <w:tc>
          <w:tcPr>
            <w:tcW w:w="704" w:type="dxa"/>
            <w:vMerge w:val="restart"/>
            <w:tcBorders>
              <w:left w:val="single" w:sz="4" w:space="0" w:color="auto"/>
              <w:right w:val="single" w:sz="4" w:space="0" w:color="auto"/>
            </w:tcBorders>
          </w:tcPr>
          <w:p w14:paraId="00AC3B10" w14:textId="1A2D1512" w:rsidR="00B26B5B" w:rsidRPr="00DB7ADE" w:rsidRDefault="00B26B5B" w:rsidP="002862FC">
            <w:pPr>
              <w:spacing w:before="60" w:after="60"/>
              <w:rPr>
                <w:sz w:val="20"/>
                <w:szCs w:val="20"/>
                <w:lang w:eastAsia="en-US"/>
              </w:rPr>
            </w:pPr>
            <w:r w:rsidRPr="00DB7ADE">
              <w:rPr>
                <w:sz w:val="20"/>
                <w:szCs w:val="20"/>
                <w:lang w:eastAsia="en-US"/>
              </w:rPr>
              <w:t>2.4.</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3EE9B" w14:textId="15379FBB" w:rsidR="00B26B5B" w:rsidRDefault="00B26B5B" w:rsidP="002862FC">
            <w:pPr>
              <w:spacing w:before="60" w:after="60"/>
              <w:rPr>
                <w:lang w:eastAsia="en-US"/>
              </w:rPr>
            </w:pPr>
            <w:r w:rsidRPr="00667231">
              <w:rPr>
                <w:rFonts w:eastAsia="Calibri" w:cstheme="minorHAnsi"/>
                <w:b/>
                <w:bCs/>
                <w:sz w:val="20"/>
                <w:szCs w:val="20"/>
                <w:lang w:eastAsia="sl"/>
              </w:rPr>
              <w:t>3D sistem za obdelavo slik z računalnikom</w:t>
            </w:r>
            <w:r w:rsidRPr="00515D5B">
              <w:rPr>
                <w:rFonts w:eastAsia="Calibri" w:cstheme="minorHAnsi"/>
                <w:sz w:val="20"/>
                <w:szCs w:val="20"/>
                <w:lang w:eastAsia="sl"/>
              </w:rPr>
              <w:t xml:space="preserve"> z naslednjimi zahtevami</w:t>
            </w:r>
          </w:p>
        </w:tc>
      </w:tr>
      <w:tr w:rsidR="00DB7ADE" w14:paraId="6BCD858D" w14:textId="77777777" w:rsidTr="00266537">
        <w:tc>
          <w:tcPr>
            <w:tcW w:w="704" w:type="dxa"/>
            <w:vMerge/>
            <w:tcBorders>
              <w:left w:val="single" w:sz="4" w:space="0" w:color="auto"/>
              <w:right w:val="single" w:sz="4" w:space="0" w:color="auto"/>
            </w:tcBorders>
          </w:tcPr>
          <w:p w14:paraId="04E408E8"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E9A2E3" w14:textId="7D0DAEA1" w:rsidR="00DB7ADE" w:rsidRPr="002B19F2" w:rsidRDefault="00DB7ADE" w:rsidP="002B19F2">
            <w:pPr>
              <w:pStyle w:val="Odstavekseznama"/>
              <w:numPr>
                <w:ilvl w:val="0"/>
                <w:numId w:val="2"/>
              </w:numPr>
              <w:ind w:left="572" w:hanging="425"/>
              <w:jc w:val="left"/>
              <w:rPr>
                <w:rFonts w:eastAsia="Calibri" w:cstheme="minorHAnsi"/>
                <w:sz w:val="20"/>
                <w:szCs w:val="20"/>
                <w:lang w:eastAsia="sl"/>
              </w:rPr>
            </w:pPr>
            <w:r w:rsidRPr="008E347D">
              <w:rPr>
                <w:rFonts w:eastAsia="Calibri" w:cstheme="minorHAnsi"/>
                <w:sz w:val="20"/>
                <w:szCs w:val="20"/>
                <w:lang w:eastAsia="sl"/>
              </w:rPr>
              <w:t xml:space="preserve">Transportno ohišje za računalnik z delovno ploščo, ki se prilagaja glede na sedeč ali stoječ delovni položaj uporabnika opreme.  </w:t>
            </w:r>
          </w:p>
        </w:tc>
        <w:tc>
          <w:tcPr>
            <w:tcW w:w="3402" w:type="dxa"/>
            <w:tcBorders>
              <w:top w:val="single" w:sz="4" w:space="0" w:color="auto"/>
              <w:left w:val="single" w:sz="4" w:space="0" w:color="auto"/>
              <w:bottom w:val="single" w:sz="4" w:space="0" w:color="auto"/>
              <w:right w:val="single" w:sz="4" w:space="0" w:color="auto"/>
            </w:tcBorders>
          </w:tcPr>
          <w:p w14:paraId="7F1ABE38"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40006FCB" w14:textId="77777777" w:rsidR="00DB7ADE" w:rsidRDefault="00DB7ADE" w:rsidP="002862FC">
            <w:pPr>
              <w:spacing w:before="60" w:after="60"/>
              <w:rPr>
                <w:lang w:eastAsia="en-US"/>
              </w:rPr>
            </w:pPr>
          </w:p>
        </w:tc>
      </w:tr>
      <w:tr w:rsidR="00D7290E" w14:paraId="1D3DFDA3" w14:textId="77777777" w:rsidTr="00374C21">
        <w:trPr>
          <w:trHeight w:val="867"/>
        </w:trPr>
        <w:tc>
          <w:tcPr>
            <w:tcW w:w="704" w:type="dxa"/>
            <w:vMerge/>
            <w:tcBorders>
              <w:left w:val="single" w:sz="4" w:space="0" w:color="auto"/>
              <w:right w:val="single" w:sz="4" w:space="0" w:color="auto"/>
            </w:tcBorders>
          </w:tcPr>
          <w:p w14:paraId="314378CB" w14:textId="77777777" w:rsidR="00D7290E" w:rsidRDefault="00D7290E"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1FF5086C" w14:textId="7882A5C5" w:rsidR="00D7290E" w:rsidRPr="002B19F2" w:rsidRDefault="00D7290E" w:rsidP="002B19F2">
            <w:pPr>
              <w:pStyle w:val="Odstavekseznama"/>
              <w:numPr>
                <w:ilvl w:val="0"/>
                <w:numId w:val="2"/>
              </w:numPr>
              <w:ind w:left="572" w:hanging="425"/>
              <w:jc w:val="left"/>
              <w:rPr>
                <w:rFonts w:eastAsia="Calibri" w:cstheme="minorHAnsi"/>
                <w:sz w:val="20"/>
                <w:szCs w:val="20"/>
                <w:lang w:eastAsia="sl"/>
              </w:rPr>
            </w:pPr>
            <w:r w:rsidRPr="008E347D">
              <w:rPr>
                <w:rFonts w:eastAsia="Calibri" w:cstheme="minorHAnsi"/>
                <w:sz w:val="20"/>
                <w:szCs w:val="20"/>
                <w:lang w:eastAsia="sl"/>
              </w:rPr>
              <w:t xml:space="preserve">Operacijski sistem enako ali več kot 64 bitni in vsaj Windows 10 ali novejši.  </w:t>
            </w:r>
          </w:p>
        </w:tc>
        <w:tc>
          <w:tcPr>
            <w:tcW w:w="3402" w:type="dxa"/>
            <w:tcBorders>
              <w:top w:val="single" w:sz="4" w:space="0" w:color="auto"/>
              <w:left w:val="single" w:sz="4" w:space="0" w:color="auto"/>
              <w:right w:val="single" w:sz="4" w:space="0" w:color="auto"/>
            </w:tcBorders>
          </w:tcPr>
          <w:p w14:paraId="1650D308" w14:textId="77777777" w:rsidR="00D7290E" w:rsidRDefault="00D7290E" w:rsidP="002862FC">
            <w:pPr>
              <w:spacing w:before="60" w:after="60"/>
              <w:rPr>
                <w:lang w:eastAsia="en-US"/>
              </w:rPr>
            </w:pPr>
          </w:p>
        </w:tc>
        <w:tc>
          <w:tcPr>
            <w:tcW w:w="4111" w:type="dxa"/>
            <w:tcBorders>
              <w:left w:val="single" w:sz="4" w:space="0" w:color="auto"/>
              <w:right w:val="single" w:sz="4" w:space="0" w:color="auto"/>
            </w:tcBorders>
          </w:tcPr>
          <w:p w14:paraId="35BC8B6F" w14:textId="77777777" w:rsidR="00D7290E" w:rsidRDefault="00D7290E" w:rsidP="002862FC">
            <w:pPr>
              <w:spacing w:before="60" w:after="60"/>
              <w:rPr>
                <w:lang w:eastAsia="en-US"/>
              </w:rPr>
            </w:pPr>
          </w:p>
        </w:tc>
      </w:tr>
      <w:tr w:rsidR="00DB7ADE" w14:paraId="29EDD2AC" w14:textId="77777777" w:rsidTr="00266537">
        <w:tc>
          <w:tcPr>
            <w:tcW w:w="704" w:type="dxa"/>
            <w:vMerge/>
            <w:tcBorders>
              <w:left w:val="single" w:sz="4" w:space="0" w:color="auto"/>
              <w:right w:val="single" w:sz="4" w:space="0" w:color="auto"/>
            </w:tcBorders>
          </w:tcPr>
          <w:p w14:paraId="6C0970E5"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B56693D" w14:textId="7F5613FF" w:rsidR="00DB7ADE" w:rsidRPr="002B19F2" w:rsidRDefault="00DB7ADE" w:rsidP="00E46C23">
            <w:pPr>
              <w:pStyle w:val="Odstavekseznama"/>
              <w:numPr>
                <w:ilvl w:val="0"/>
                <w:numId w:val="2"/>
              </w:numPr>
              <w:ind w:left="568" w:hanging="568"/>
              <w:jc w:val="left"/>
              <w:rPr>
                <w:rFonts w:eastAsia="Calibri" w:cstheme="minorHAnsi"/>
                <w:sz w:val="20"/>
                <w:szCs w:val="20"/>
                <w:lang w:eastAsia="sl"/>
              </w:rPr>
            </w:pPr>
            <w:r w:rsidRPr="00244EDD">
              <w:rPr>
                <w:rFonts w:eastAsia="Calibri" w:cstheme="minorHAnsi"/>
                <w:sz w:val="20"/>
                <w:szCs w:val="20"/>
                <w:lang w:eastAsia="sl"/>
              </w:rPr>
              <w:t xml:space="preserve">Procesor s frekvenco enako ali več kot 3 GHz in z enako ali več kot 6 jedri.  </w:t>
            </w:r>
          </w:p>
        </w:tc>
        <w:tc>
          <w:tcPr>
            <w:tcW w:w="3402" w:type="dxa"/>
            <w:tcBorders>
              <w:top w:val="single" w:sz="4" w:space="0" w:color="auto"/>
              <w:left w:val="single" w:sz="4" w:space="0" w:color="auto"/>
              <w:bottom w:val="single" w:sz="4" w:space="0" w:color="auto"/>
              <w:right w:val="single" w:sz="4" w:space="0" w:color="auto"/>
            </w:tcBorders>
          </w:tcPr>
          <w:p w14:paraId="3D104A1D"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4F8053D" w14:textId="77777777" w:rsidR="00DB7ADE" w:rsidRDefault="00DB7ADE" w:rsidP="002862FC">
            <w:pPr>
              <w:spacing w:before="60" w:after="60"/>
              <w:rPr>
                <w:lang w:eastAsia="en-US"/>
              </w:rPr>
            </w:pPr>
          </w:p>
        </w:tc>
      </w:tr>
      <w:tr w:rsidR="00DB7ADE" w14:paraId="54BA1092" w14:textId="77777777" w:rsidTr="00266537">
        <w:tc>
          <w:tcPr>
            <w:tcW w:w="704" w:type="dxa"/>
            <w:vMerge/>
            <w:tcBorders>
              <w:left w:val="single" w:sz="4" w:space="0" w:color="auto"/>
              <w:right w:val="single" w:sz="4" w:space="0" w:color="auto"/>
            </w:tcBorders>
          </w:tcPr>
          <w:p w14:paraId="5938165F"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A4D68E5" w14:textId="6D4393E0" w:rsidR="00DB7ADE" w:rsidRPr="00244EDD" w:rsidRDefault="00DB7ADE" w:rsidP="00E46C23">
            <w:pPr>
              <w:pStyle w:val="Odstavekseznama"/>
              <w:numPr>
                <w:ilvl w:val="0"/>
                <w:numId w:val="2"/>
              </w:numPr>
              <w:ind w:left="576" w:hanging="576"/>
              <w:jc w:val="left"/>
              <w:rPr>
                <w:rFonts w:eastAsia="Calibri" w:cstheme="minorHAnsi"/>
                <w:sz w:val="20"/>
                <w:szCs w:val="20"/>
                <w:lang w:eastAsia="sl"/>
              </w:rPr>
            </w:pPr>
            <w:r w:rsidRPr="00244EDD">
              <w:rPr>
                <w:rFonts w:eastAsia="Calibri" w:cstheme="minorHAnsi"/>
                <w:sz w:val="20"/>
                <w:szCs w:val="20"/>
                <w:lang w:eastAsia="sl"/>
              </w:rPr>
              <w:t xml:space="preserve">Delovni spomin RAM enako ali več kot 32 GB.  </w:t>
            </w:r>
          </w:p>
        </w:tc>
        <w:tc>
          <w:tcPr>
            <w:tcW w:w="3402" w:type="dxa"/>
            <w:tcBorders>
              <w:top w:val="single" w:sz="4" w:space="0" w:color="auto"/>
              <w:left w:val="single" w:sz="4" w:space="0" w:color="auto"/>
              <w:bottom w:val="single" w:sz="4" w:space="0" w:color="auto"/>
              <w:right w:val="single" w:sz="4" w:space="0" w:color="auto"/>
            </w:tcBorders>
          </w:tcPr>
          <w:p w14:paraId="36BE0491"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2C1ED51" w14:textId="77777777" w:rsidR="00DB7ADE" w:rsidRDefault="00DB7ADE" w:rsidP="002862FC">
            <w:pPr>
              <w:spacing w:before="60" w:after="60"/>
              <w:rPr>
                <w:lang w:eastAsia="en-US"/>
              </w:rPr>
            </w:pPr>
          </w:p>
        </w:tc>
      </w:tr>
      <w:tr w:rsidR="00DB7ADE" w14:paraId="485046E9" w14:textId="77777777" w:rsidTr="00266537">
        <w:tc>
          <w:tcPr>
            <w:tcW w:w="704" w:type="dxa"/>
            <w:vMerge/>
            <w:tcBorders>
              <w:left w:val="single" w:sz="4" w:space="0" w:color="auto"/>
              <w:right w:val="single" w:sz="4" w:space="0" w:color="auto"/>
            </w:tcBorders>
          </w:tcPr>
          <w:p w14:paraId="584BB491"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19FFC42" w14:textId="502790D1"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 xml:space="preserve">Trdi disk v SSD izvedbi z minimalno 1 TB prostora na disku.  </w:t>
            </w:r>
          </w:p>
        </w:tc>
        <w:tc>
          <w:tcPr>
            <w:tcW w:w="3402" w:type="dxa"/>
            <w:tcBorders>
              <w:top w:val="single" w:sz="4" w:space="0" w:color="auto"/>
              <w:left w:val="single" w:sz="4" w:space="0" w:color="auto"/>
              <w:bottom w:val="single" w:sz="4" w:space="0" w:color="auto"/>
              <w:right w:val="single" w:sz="4" w:space="0" w:color="auto"/>
            </w:tcBorders>
          </w:tcPr>
          <w:p w14:paraId="619D2FD0"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6403579" w14:textId="77777777" w:rsidR="00DB7ADE" w:rsidRDefault="00DB7ADE" w:rsidP="002862FC">
            <w:pPr>
              <w:spacing w:before="60" w:after="60"/>
              <w:rPr>
                <w:lang w:eastAsia="en-US"/>
              </w:rPr>
            </w:pPr>
          </w:p>
        </w:tc>
      </w:tr>
      <w:tr w:rsidR="00DB7ADE" w14:paraId="08DF563D" w14:textId="77777777" w:rsidTr="00266537">
        <w:tc>
          <w:tcPr>
            <w:tcW w:w="704" w:type="dxa"/>
            <w:vMerge/>
            <w:tcBorders>
              <w:left w:val="single" w:sz="4" w:space="0" w:color="auto"/>
              <w:right w:val="single" w:sz="4" w:space="0" w:color="auto"/>
            </w:tcBorders>
          </w:tcPr>
          <w:p w14:paraId="1AEB9DEA"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90CBC49" w14:textId="696B4999"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 xml:space="preserve">Priključki LAN in USB 3.0. </w:t>
            </w:r>
          </w:p>
        </w:tc>
        <w:tc>
          <w:tcPr>
            <w:tcW w:w="3402" w:type="dxa"/>
            <w:tcBorders>
              <w:top w:val="single" w:sz="4" w:space="0" w:color="auto"/>
              <w:left w:val="single" w:sz="4" w:space="0" w:color="auto"/>
              <w:bottom w:val="single" w:sz="4" w:space="0" w:color="auto"/>
              <w:right w:val="single" w:sz="4" w:space="0" w:color="auto"/>
            </w:tcBorders>
          </w:tcPr>
          <w:p w14:paraId="58A016F5"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09D9810" w14:textId="77777777" w:rsidR="00DB7ADE" w:rsidRDefault="00DB7ADE" w:rsidP="002862FC">
            <w:pPr>
              <w:spacing w:before="60" w:after="60"/>
              <w:rPr>
                <w:lang w:eastAsia="en-US"/>
              </w:rPr>
            </w:pPr>
          </w:p>
        </w:tc>
      </w:tr>
      <w:tr w:rsidR="00DB7ADE" w14:paraId="44DD4D36" w14:textId="77777777" w:rsidTr="00266537">
        <w:trPr>
          <w:trHeight w:val="613"/>
        </w:trPr>
        <w:tc>
          <w:tcPr>
            <w:tcW w:w="704" w:type="dxa"/>
            <w:vMerge/>
            <w:tcBorders>
              <w:left w:val="single" w:sz="4" w:space="0" w:color="auto"/>
              <w:right w:val="single" w:sz="4" w:space="0" w:color="auto"/>
            </w:tcBorders>
          </w:tcPr>
          <w:p w14:paraId="4C9852C9"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DC5F2DE" w14:textId="05D558C8"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Grafična kartica enakovredna vsaj OPEN GL boljše ali enakovredno.</w:t>
            </w:r>
          </w:p>
        </w:tc>
        <w:tc>
          <w:tcPr>
            <w:tcW w:w="3402" w:type="dxa"/>
            <w:tcBorders>
              <w:top w:val="single" w:sz="4" w:space="0" w:color="auto"/>
              <w:left w:val="single" w:sz="4" w:space="0" w:color="auto"/>
              <w:bottom w:val="single" w:sz="4" w:space="0" w:color="auto"/>
              <w:right w:val="single" w:sz="4" w:space="0" w:color="auto"/>
            </w:tcBorders>
          </w:tcPr>
          <w:p w14:paraId="5E031AC5"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826D59A" w14:textId="77777777" w:rsidR="00DB7ADE" w:rsidRDefault="00DB7ADE" w:rsidP="002862FC">
            <w:pPr>
              <w:spacing w:before="60" w:after="60"/>
              <w:rPr>
                <w:lang w:eastAsia="en-US"/>
              </w:rPr>
            </w:pPr>
          </w:p>
        </w:tc>
      </w:tr>
      <w:tr w:rsidR="00DB7ADE" w14:paraId="4956E3EC" w14:textId="77777777" w:rsidTr="00266537">
        <w:tc>
          <w:tcPr>
            <w:tcW w:w="704" w:type="dxa"/>
            <w:vMerge/>
            <w:tcBorders>
              <w:left w:val="single" w:sz="4" w:space="0" w:color="auto"/>
              <w:right w:val="single" w:sz="4" w:space="0" w:color="auto"/>
            </w:tcBorders>
          </w:tcPr>
          <w:p w14:paraId="2226734D"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3F21DFC" w14:textId="5C0B33B1"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 xml:space="preserve">Velikost zaslona s prenosnim ohišjem več ali enako 24''. </w:t>
            </w:r>
          </w:p>
        </w:tc>
        <w:tc>
          <w:tcPr>
            <w:tcW w:w="3402" w:type="dxa"/>
            <w:tcBorders>
              <w:top w:val="single" w:sz="4" w:space="0" w:color="auto"/>
              <w:left w:val="single" w:sz="4" w:space="0" w:color="auto"/>
              <w:bottom w:val="single" w:sz="4" w:space="0" w:color="auto"/>
              <w:right w:val="single" w:sz="4" w:space="0" w:color="auto"/>
            </w:tcBorders>
          </w:tcPr>
          <w:p w14:paraId="2A753945"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E22D51E" w14:textId="77777777" w:rsidR="00DB7ADE" w:rsidRDefault="00DB7ADE" w:rsidP="002862FC">
            <w:pPr>
              <w:spacing w:before="60" w:after="60"/>
              <w:rPr>
                <w:lang w:eastAsia="en-US"/>
              </w:rPr>
            </w:pPr>
          </w:p>
        </w:tc>
      </w:tr>
      <w:tr w:rsidR="00DB7ADE" w14:paraId="38B88787" w14:textId="77777777" w:rsidTr="00266537">
        <w:tc>
          <w:tcPr>
            <w:tcW w:w="704" w:type="dxa"/>
            <w:vMerge/>
            <w:tcBorders>
              <w:left w:val="single" w:sz="4" w:space="0" w:color="auto"/>
              <w:right w:val="single" w:sz="4" w:space="0" w:color="auto"/>
            </w:tcBorders>
          </w:tcPr>
          <w:p w14:paraId="665DF3B4"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5B380D" w14:textId="7DB35198" w:rsidR="00DB7ADE" w:rsidRPr="00DB7ADE" w:rsidRDefault="00DB7ADE" w:rsidP="00DB7ADE">
            <w:pPr>
              <w:pStyle w:val="Odstavekseznama"/>
              <w:numPr>
                <w:ilvl w:val="0"/>
                <w:numId w:val="2"/>
              </w:numPr>
              <w:ind w:left="576" w:hanging="576"/>
              <w:rPr>
                <w:rFonts w:eastAsia="Calibri" w:cstheme="minorHAnsi"/>
                <w:sz w:val="20"/>
                <w:szCs w:val="20"/>
                <w:lang w:eastAsia="sl"/>
              </w:rPr>
            </w:pPr>
            <w:r w:rsidRPr="00DB7ADE">
              <w:rPr>
                <w:rFonts w:eastAsia="Calibri" w:cstheme="minorHAnsi"/>
                <w:sz w:val="20"/>
                <w:szCs w:val="20"/>
                <w:lang w:eastAsia="sl"/>
              </w:rPr>
              <w:t>Računalniška tipkovnica in miška.</w:t>
            </w:r>
          </w:p>
        </w:tc>
        <w:tc>
          <w:tcPr>
            <w:tcW w:w="3402" w:type="dxa"/>
            <w:tcBorders>
              <w:top w:val="single" w:sz="4" w:space="0" w:color="auto"/>
              <w:left w:val="single" w:sz="4" w:space="0" w:color="auto"/>
              <w:bottom w:val="single" w:sz="4" w:space="0" w:color="auto"/>
              <w:right w:val="single" w:sz="4" w:space="0" w:color="auto"/>
            </w:tcBorders>
          </w:tcPr>
          <w:p w14:paraId="6F8227A2"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F3754AE" w14:textId="77777777" w:rsidR="00DB7ADE" w:rsidRDefault="00DB7ADE" w:rsidP="002862FC">
            <w:pPr>
              <w:spacing w:before="60" w:after="60"/>
              <w:rPr>
                <w:lang w:eastAsia="en-US"/>
              </w:rPr>
            </w:pPr>
          </w:p>
        </w:tc>
      </w:tr>
      <w:tr w:rsidR="00DB7ADE" w14:paraId="73A2FB57" w14:textId="77777777" w:rsidTr="00266537">
        <w:tc>
          <w:tcPr>
            <w:tcW w:w="704" w:type="dxa"/>
            <w:vMerge/>
            <w:tcBorders>
              <w:left w:val="single" w:sz="4" w:space="0" w:color="auto"/>
              <w:right w:val="single" w:sz="4" w:space="0" w:color="auto"/>
            </w:tcBorders>
          </w:tcPr>
          <w:p w14:paraId="0E42D8E4"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24510F1" w14:textId="448AAB6E" w:rsidR="00DB7ADE" w:rsidRPr="008E347D" w:rsidRDefault="00DB7ADE" w:rsidP="00DB7ADE">
            <w:pPr>
              <w:pStyle w:val="Odstavekseznama"/>
              <w:numPr>
                <w:ilvl w:val="0"/>
                <w:numId w:val="2"/>
              </w:numPr>
              <w:ind w:left="576" w:hanging="576"/>
              <w:jc w:val="left"/>
              <w:rPr>
                <w:rFonts w:eastAsia="Calibri" w:cstheme="minorHAnsi"/>
                <w:sz w:val="20"/>
                <w:szCs w:val="20"/>
                <w:lang w:eastAsia="sl"/>
              </w:rPr>
            </w:pPr>
            <w:r w:rsidRPr="008E347D">
              <w:rPr>
                <w:rFonts w:eastAsia="Calibri" w:cstheme="minorHAnsi"/>
                <w:sz w:val="20"/>
                <w:szCs w:val="20"/>
                <w:lang w:eastAsia="sl"/>
              </w:rPr>
              <w:t>Garancija za računalnik</w:t>
            </w:r>
            <w:r>
              <w:rPr>
                <w:rFonts w:eastAsia="Calibri" w:cstheme="minorHAnsi"/>
                <w:sz w:val="20"/>
                <w:szCs w:val="20"/>
                <w:lang w:eastAsia="sl"/>
              </w:rPr>
              <w:t xml:space="preserve"> </w:t>
            </w:r>
            <w:r w:rsidRPr="008E347D">
              <w:rPr>
                <w:rFonts w:eastAsia="Calibri" w:cstheme="minorHAnsi"/>
                <w:sz w:val="20"/>
                <w:szCs w:val="20"/>
                <w:lang w:eastAsia="sl"/>
              </w:rPr>
              <w:t>v sistemu za obdelavo slik znaša vsaj  36 mes</w:t>
            </w:r>
            <w:r>
              <w:rPr>
                <w:rFonts w:eastAsia="Calibri" w:cstheme="minorHAnsi"/>
                <w:sz w:val="20"/>
                <w:szCs w:val="20"/>
                <w:lang w:eastAsia="sl"/>
              </w:rPr>
              <w:t>e</w:t>
            </w:r>
            <w:r w:rsidRPr="008E347D">
              <w:rPr>
                <w:rFonts w:eastAsia="Calibri" w:cstheme="minorHAnsi"/>
                <w:sz w:val="20"/>
                <w:szCs w:val="20"/>
                <w:lang w:eastAsia="sl"/>
              </w:rPr>
              <w:t>cev</w:t>
            </w:r>
          </w:p>
        </w:tc>
        <w:tc>
          <w:tcPr>
            <w:tcW w:w="3402" w:type="dxa"/>
            <w:tcBorders>
              <w:top w:val="single" w:sz="4" w:space="0" w:color="auto"/>
              <w:left w:val="single" w:sz="4" w:space="0" w:color="auto"/>
              <w:bottom w:val="single" w:sz="4" w:space="0" w:color="auto"/>
              <w:right w:val="single" w:sz="4" w:space="0" w:color="auto"/>
            </w:tcBorders>
          </w:tcPr>
          <w:p w14:paraId="7EA7AF7C"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2042242" w14:textId="77777777" w:rsidR="00DB7ADE" w:rsidRDefault="00DB7ADE" w:rsidP="002862FC">
            <w:pPr>
              <w:spacing w:before="60" w:after="60"/>
              <w:rPr>
                <w:lang w:eastAsia="en-US"/>
              </w:rPr>
            </w:pPr>
          </w:p>
        </w:tc>
      </w:tr>
      <w:tr w:rsidR="00CD1A46" w14:paraId="549EA10D" w14:textId="77777777" w:rsidTr="00266537">
        <w:tc>
          <w:tcPr>
            <w:tcW w:w="704" w:type="dxa"/>
            <w:tcBorders>
              <w:left w:val="single" w:sz="4" w:space="0" w:color="auto"/>
              <w:right w:val="single" w:sz="4" w:space="0" w:color="auto"/>
            </w:tcBorders>
          </w:tcPr>
          <w:p w14:paraId="5D18967F" w14:textId="77777777" w:rsidR="00CD1A46" w:rsidRDefault="00CD1A4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3527F99" w14:textId="282882C0" w:rsidR="00CD1A46" w:rsidRPr="00635B58" w:rsidRDefault="00CD1A46" w:rsidP="00DB7ADE">
            <w:pPr>
              <w:pStyle w:val="Odstavekseznama"/>
              <w:numPr>
                <w:ilvl w:val="0"/>
                <w:numId w:val="2"/>
              </w:numPr>
              <w:ind w:left="576" w:hanging="576"/>
              <w:jc w:val="left"/>
              <w:rPr>
                <w:rFonts w:eastAsia="Calibri" w:cstheme="minorHAnsi"/>
                <w:sz w:val="20"/>
                <w:szCs w:val="20"/>
                <w:lang w:eastAsia="sl"/>
              </w:rPr>
            </w:pPr>
            <w:r w:rsidRPr="00635B58">
              <w:rPr>
                <w:rFonts w:eastAsia="Calibri" w:cstheme="minorHAnsi"/>
                <w:color w:val="FF0000"/>
                <w:sz w:val="20"/>
                <w:szCs w:val="20"/>
                <w:lang w:eastAsia="sl"/>
              </w:rPr>
              <w:t xml:space="preserve">Optično tipalo za merjenje položaja diskretnih točk z dotikom </w:t>
            </w:r>
          </w:p>
        </w:tc>
        <w:tc>
          <w:tcPr>
            <w:tcW w:w="3402" w:type="dxa"/>
            <w:tcBorders>
              <w:top w:val="single" w:sz="4" w:space="0" w:color="auto"/>
              <w:left w:val="single" w:sz="4" w:space="0" w:color="auto"/>
              <w:bottom w:val="single" w:sz="4" w:space="0" w:color="auto"/>
              <w:right w:val="single" w:sz="4" w:space="0" w:color="auto"/>
            </w:tcBorders>
          </w:tcPr>
          <w:p w14:paraId="5EF5D4EA" w14:textId="77777777" w:rsidR="00CD1A46" w:rsidRDefault="00CD1A4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7F60807" w14:textId="77777777" w:rsidR="00CD1A46" w:rsidRDefault="00CD1A46" w:rsidP="002862FC">
            <w:pPr>
              <w:spacing w:before="60" w:after="60"/>
              <w:rPr>
                <w:lang w:eastAsia="en-US"/>
              </w:rPr>
            </w:pPr>
          </w:p>
        </w:tc>
      </w:tr>
      <w:tr w:rsidR="00B26B5B" w14:paraId="19329DCC" w14:textId="77777777" w:rsidTr="00B26B5B">
        <w:tc>
          <w:tcPr>
            <w:tcW w:w="704" w:type="dxa"/>
            <w:vMerge w:val="restart"/>
            <w:tcBorders>
              <w:left w:val="single" w:sz="4" w:space="0" w:color="auto"/>
              <w:right w:val="single" w:sz="4" w:space="0" w:color="auto"/>
            </w:tcBorders>
          </w:tcPr>
          <w:p w14:paraId="7FF6AC39" w14:textId="2F9A65EB" w:rsidR="00B26B5B" w:rsidRPr="00FB48F6" w:rsidRDefault="00B26B5B" w:rsidP="002862FC">
            <w:pPr>
              <w:spacing w:before="60" w:after="60"/>
              <w:rPr>
                <w:sz w:val="20"/>
                <w:szCs w:val="20"/>
                <w:lang w:eastAsia="en-US"/>
              </w:rPr>
            </w:pPr>
            <w:r w:rsidRPr="00FB48F6">
              <w:rPr>
                <w:sz w:val="20"/>
                <w:szCs w:val="20"/>
                <w:lang w:eastAsia="en-US"/>
              </w:rPr>
              <w:t xml:space="preserve">2.5.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A486" w14:textId="3135E25A" w:rsidR="00B26B5B" w:rsidRDefault="00B26B5B" w:rsidP="002862FC">
            <w:pPr>
              <w:spacing w:before="60" w:after="60"/>
              <w:rPr>
                <w:lang w:eastAsia="en-US"/>
              </w:rPr>
            </w:pPr>
            <w:r w:rsidRPr="00667231">
              <w:rPr>
                <w:rFonts w:eastAsia="Calibri" w:cstheme="minorHAnsi"/>
                <w:b/>
                <w:bCs/>
                <w:sz w:val="20"/>
                <w:szCs w:val="20"/>
                <w:lang w:eastAsia="sl"/>
              </w:rPr>
              <w:t>Programski paket za dinamično pozicioniranje objekta</w:t>
            </w:r>
            <w:r w:rsidRPr="00DB7ADE">
              <w:rPr>
                <w:rFonts w:eastAsia="Calibri" w:cstheme="minorHAnsi"/>
                <w:sz w:val="20"/>
                <w:szCs w:val="20"/>
                <w:lang w:eastAsia="sl"/>
              </w:rPr>
              <w:t xml:space="preserve"> z naslednjimi značilnostmi:</w:t>
            </w:r>
          </w:p>
        </w:tc>
      </w:tr>
      <w:tr w:rsidR="00FB48F6" w14:paraId="6B510B17" w14:textId="77777777" w:rsidTr="00266537">
        <w:tc>
          <w:tcPr>
            <w:tcW w:w="704" w:type="dxa"/>
            <w:vMerge/>
            <w:tcBorders>
              <w:left w:val="single" w:sz="4" w:space="0" w:color="auto"/>
              <w:right w:val="single" w:sz="4" w:space="0" w:color="auto"/>
            </w:tcBorders>
          </w:tcPr>
          <w:p w14:paraId="25F529C4"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2E17573" w14:textId="1393DEF0" w:rsidR="00FB48F6" w:rsidRPr="008E347D" w:rsidRDefault="00FB48F6" w:rsidP="00DB7ADE">
            <w:pPr>
              <w:pStyle w:val="Odstavekseznama"/>
              <w:numPr>
                <w:ilvl w:val="0"/>
                <w:numId w:val="40"/>
              </w:numPr>
              <w:ind w:left="718" w:hanging="644"/>
              <w:jc w:val="left"/>
              <w:rPr>
                <w:rFonts w:eastAsia="Calibri" w:cstheme="minorHAnsi"/>
                <w:sz w:val="20"/>
                <w:szCs w:val="20"/>
                <w:lang w:eastAsia="sl"/>
              </w:rPr>
            </w:pPr>
            <w:r w:rsidRPr="008E347D">
              <w:rPr>
                <w:rFonts w:eastAsia="Calibri" w:cstheme="minorHAnsi"/>
                <w:sz w:val="20"/>
                <w:szCs w:val="20"/>
                <w:lang w:eastAsia="sl"/>
              </w:rPr>
              <w:t>Program za digitalno obdelavo slik, ki v realnem času meri trenutno geometrijo objektov v diskretnih točkah, ki so definirane na osnovi referenčnih točk.</w:t>
            </w:r>
          </w:p>
        </w:tc>
        <w:tc>
          <w:tcPr>
            <w:tcW w:w="3402" w:type="dxa"/>
            <w:tcBorders>
              <w:top w:val="single" w:sz="4" w:space="0" w:color="auto"/>
              <w:left w:val="single" w:sz="4" w:space="0" w:color="auto"/>
              <w:bottom w:val="single" w:sz="4" w:space="0" w:color="auto"/>
              <w:right w:val="single" w:sz="4" w:space="0" w:color="auto"/>
            </w:tcBorders>
          </w:tcPr>
          <w:p w14:paraId="0E638610"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B1AB9A7" w14:textId="77777777" w:rsidR="00FB48F6" w:rsidRDefault="00FB48F6" w:rsidP="002862FC">
            <w:pPr>
              <w:spacing w:before="60" w:after="60"/>
              <w:rPr>
                <w:lang w:eastAsia="en-US"/>
              </w:rPr>
            </w:pPr>
          </w:p>
        </w:tc>
      </w:tr>
      <w:tr w:rsidR="00FB48F6" w14:paraId="175A5291" w14:textId="77777777" w:rsidTr="00266537">
        <w:tc>
          <w:tcPr>
            <w:tcW w:w="704" w:type="dxa"/>
            <w:vMerge/>
            <w:tcBorders>
              <w:left w:val="single" w:sz="4" w:space="0" w:color="auto"/>
              <w:right w:val="single" w:sz="4" w:space="0" w:color="auto"/>
            </w:tcBorders>
          </w:tcPr>
          <w:p w14:paraId="1ECEBE00"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B21EB38" w14:textId="357A430F" w:rsidR="00FB48F6" w:rsidRPr="00DB7ADE" w:rsidRDefault="00FB48F6" w:rsidP="00DB7ADE">
            <w:pPr>
              <w:pStyle w:val="Odstavekseznama"/>
              <w:numPr>
                <w:ilvl w:val="0"/>
                <w:numId w:val="40"/>
              </w:numPr>
              <w:ind w:left="718" w:hanging="718"/>
              <w:jc w:val="left"/>
              <w:rPr>
                <w:rFonts w:eastAsia="Calibri" w:cstheme="minorHAnsi"/>
                <w:sz w:val="20"/>
                <w:szCs w:val="20"/>
                <w:lang w:eastAsia="sl"/>
              </w:rPr>
            </w:pPr>
            <w:r w:rsidRPr="00DB7ADE">
              <w:rPr>
                <w:rFonts w:eastAsia="Calibri" w:cstheme="minorHAnsi"/>
                <w:sz w:val="20"/>
                <w:szCs w:val="20"/>
                <w:lang w:eastAsia="sl"/>
              </w:rPr>
              <w:t>Funkcije za merjenje koordinat položaja referenčnih točk na objektu in v okolici, zaradi uravnovešanja koordinatnega sistema za programski paket za 3D analizo pomikov in deformacij</w:t>
            </w:r>
            <w:r>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4F498AD3"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535FA56E" w14:textId="77777777" w:rsidR="00FB48F6" w:rsidRDefault="00FB48F6" w:rsidP="002862FC">
            <w:pPr>
              <w:spacing w:before="60" w:after="60"/>
              <w:rPr>
                <w:lang w:eastAsia="en-US"/>
              </w:rPr>
            </w:pPr>
          </w:p>
        </w:tc>
      </w:tr>
      <w:tr w:rsidR="00FB48F6" w14:paraId="11D2FB6F" w14:textId="77777777" w:rsidTr="00266537">
        <w:tc>
          <w:tcPr>
            <w:tcW w:w="704" w:type="dxa"/>
            <w:vMerge/>
            <w:tcBorders>
              <w:left w:val="single" w:sz="4" w:space="0" w:color="auto"/>
              <w:right w:val="single" w:sz="4" w:space="0" w:color="auto"/>
            </w:tcBorders>
          </w:tcPr>
          <w:p w14:paraId="6AC1171F"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4394C07" w14:textId="697B1B28" w:rsidR="00FB48F6" w:rsidRPr="00DB7ADE" w:rsidRDefault="00FB48F6" w:rsidP="00DB7ADE">
            <w:pPr>
              <w:pStyle w:val="Odstavekseznama"/>
              <w:numPr>
                <w:ilvl w:val="0"/>
                <w:numId w:val="40"/>
              </w:numPr>
              <w:ind w:left="718" w:hanging="718"/>
              <w:jc w:val="left"/>
              <w:rPr>
                <w:rFonts w:eastAsia="Calibri" w:cstheme="minorHAnsi"/>
                <w:sz w:val="20"/>
                <w:szCs w:val="20"/>
                <w:lang w:eastAsia="sl"/>
              </w:rPr>
            </w:pPr>
            <w:r w:rsidRPr="00DB7ADE">
              <w:rPr>
                <w:rFonts w:eastAsia="Calibri" w:cstheme="minorHAnsi"/>
                <w:sz w:val="20"/>
                <w:szCs w:val="20"/>
                <w:lang w:eastAsia="sl"/>
              </w:rPr>
              <w:t xml:space="preserve">Funkcije za dinamično spremljanje in pozicioniranje objektov v prostoru na osnovi diskretnih točk.  </w:t>
            </w:r>
          </w:p>
        </w:tc>
        <w:tc>
          <w:tcPr>
            <w:tcW w:w="3402" w:type="dxa"/>
            <w:tcBorders>
              <w:top w:val="single" w:sz="4" w:space="0" w:color="auto"/>
              <w:left w:val="single" w:sz="4" w:space="0" w:color="auto"/>
              <w:bottom w:val="single" w:sz="4" w:space="0" w:color="auto"/>
              <w:right w:val="single" w:sz="4" w:space="0" w:color="auto"/>
            </w:tcBorders>
          </w:tcPr>
          <w:p w14:paraId="4526689B"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D87E7C2" w14:textId="77777777" w:rsidR="00FB48F6" w:rsidRDefault="00FB48F6" w:rsidP="002862FC">
            <w:pPr>
              <w:spacing w:before="60" w:after="60"/>
              <w:rPr>
                <w:lang w:eastAsia="en-US"/>
              </w:rPr>
            </w:pPr>
          </w:p>
        </w:tc>
      </w:tr>
      <w:tr w:rsidR="00FB48F6" w14:paraId="74E59743" w14:textId="77777777" w:rsidTr="00266537">
        <w:tc>
          <w:tcPr>
            <w:tcW w:w="704" w:type="dxa"/>
            <w:vMerge/>
            <w:tcBorders>
              <w:left w:val="single" w:sz="4" w:space="0" w:color="auto"/>
              <w:right w:val="single" w:sz="4" w:space="0" w:color="auto"/>
            </w:tcBorders>
          </w:tcPr>
          <w:p w14:paraId="153A4253"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85BA7A4" w14:textId="10360D02" w:rsidR="00FB48F6" w:rsidRPr="00FB48F6" w:rsidRDefault="00FB48F6" w:rsidP="00FB48F6">
            <w:pPr>
              <w:pStyle w:val="Odstavekseznama"/>
              <w:numPr>
                <w:ilvl w:val="0"/>
                <w:numId w:val="40"/>
              </w:numPr>
              <w:ind w:left="718" w:hanging="718"/>
              <w:jc w:val="left"/>
              <w:rPr>
                <w:rFonts w:eastAsia="Calibri" w:cstheme="minorHAnsi"/>
                <w:sz w:val="20"/>
                <w:szCs w:val="20"/>
                <w:lang w:eastAsia="sl"/>
              </w:rPr>
            </w:pPr>
            <w:r w:rsidRPr="00FB48F6">
              <w:rPr>
                <w:rFonts w:eastAsia="Calibri" w:cstheme="minorHAnsi"/>
                <w:sz w:val="20"/>
                <w:szCs w:val="20"/>
                <w:lang w:eastAsia="sl"/>
              </w:rPr>
              <w:t xml:space="preserve">Funkcije za vizualizacijo odstopanj trenutnega položaja objekta od idealne pozicije po CAD geometriji.  </w:t>
            </w:r>
          </w:p>
        </w:tc>
        <w:tc>
          <w:tcPr>
            <w:tcW w:w="3402" w:type="dxa"/>
            <w:tcBorders>
              <w:top w:val="single" w:sz="4" w:space="0" w:color="auto"/>
              <w:left w:val="single" w:sz="4" w:space="0" w:color="auto"/>
              <w:bottom w:val="single" w:sz="4" w:space="0" w:color="auto"/>
              <w:right w:val="single" w:sz="4" w:space="0" w:color="auto"/>
            </w:tcBorders>
          </w:tcPr>
          <w:p w14:paraId="4F3B23CE"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2AD97EE3" w14:textId="77777777" w:rsidR="00FB48F6" w:rsidRDefault="00FB48F6" w:rsidP="002862FC">
            <w:pPr>
              <w:spacing w:before="60" w:after="60"/>
              <w:rPr>
                <w:lang w:eastAsia="en-US"/>
              </w:rPr>
            </w:pPr>
          </w:p>
        </w:tc>
      </w:tr>
      <w:tr w:rsidR="00FB48F6" w14:paraId="666A6F45" w14:textId="77777777" w:rsidTr="00266537">
        <w:tc>
          <w:tcPr>
            <w:tcW w:w="704" w:type="dxa"/>
            <w:vMerge/>
            <w:tcBorders>
              <w:left w:val="single" w:sz="4" w:space="0" w:color="auto"/>
              <w:right w:val="single" w:sz="4" w:space="0" w:color="auto"/>
            </w:tcBorders>
          </w:tcPr>
          <w:p w14:paraId="1891CAF1" w14:textId="6F4F6B64"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82AD8FE" w14:textId="6CEEC1FB" w:rsidR="00FB48F6" w:rsidRPr="00FB48F6" w:rsidRDefault="00FB48F6" w:rsidP="00FB48F6">
            <w:pPr>
              <w:pStyle w:val="Odstavekseznama"/>
              <w:numPr>
                <w:ilvl w:val="0"/>
                <w:numId w:val="40"/>
              </w:numPr>
              <w:ind w:left="718" w:hanging="718"/>
              <w:jc w:val="left"/>
              <w:rPr>
                <w:rFonts w:eastAsia="Calibri" w:cstheme="minorHAnsi"/>
                <w:sz w:val="20"/>
                <w:szCs w:val="20"/>
                <w:lang w:eastAsia="sl"/>
              </w:rPr>
            </w:pPr>
            <w:r w:rsidRPr="00FB48F6">
              <w:rPr>
                <w:rFonts w:eastAsia="Calibri" w:cstheme="minorHAnsi"/>
                <w:sz w:val="20"/>
                <w:szCs w:val="20"/>
                <w:lang w:eastAsia="sl"/>
              </w:rPr>
              <w:t>Funkcije za merjenje položaja diskretnih točk in parametrov geometrijskih primitivov ter primerjava s CAD modelom</w:t>
            </w:r>
          </w:p>
        </w:tc>
        <w:tc>
          <w:tcPr>
            <w:tcW w:w="3402" w:type="dxa"/>
            <w:tcBorders>
              <w:top w:val="single" w:sz="4" w:space="0" w:color="auto"/>
              <w:left w:val="single" w:sz="4" w:space="0" w:color="auto"/>
              <w:bottom w:val="single" w:sz="4" w:space="0" w:color="auto"/>
              <w:right w:val="single" w:sz="4" w:space="0" w:color="auto"/>
            </w:tcBorders>
          </w:tcPr>
          <w:p w14:paraId="6ED3312F" w14:textId="77777777" w:rsidR="00FB48F6" w:rsidRDefault="00FB48F6" w:rsidP="002862FC">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3712C709" w14:textId="77777777" w:rsidR="00FB48F6" w:rsidRDefault="00FB48F6" w:rsidP="002862FC">
            <w:pPr>
              <w:spacing w:before="60" w:after="60"/>
              <w:rPr>
                <w:lang w:eastAsia="en-US"/>
              </w:rPr>
            </w:pPr>
          </w:p>
        </w:tc>
      </w:tr>
      <w:tr w:rsidR="00FB48F6" w14:paraId="6ADD51EB" w14:textId="77777777" w:rsidTr="00266537">
        <w:tc>
          <w:tcPr>
            <w:tcW w:w="704" w:type="dxa"/>
            <w:tcBorders>
              <w:left w:val="single" w:sz="4" w:space="0" w:color="auto"/>
              <w:bottom w:val="single" w:sz="4" w:space="0" w:color="auto"/>
              <w:right w:val="single" w:sz="4" w:space="0" w:color="auto"/>
            </w:tcBorders>
          </w:tcPr>
          <w:p w14:paraId="3901F686" w14:textId="5C7FDC55" w:rsidR="00FB48F6" w:rsidRDefault="00FB48F6" w:rsidP="00FB48F6">
            <w:pPr>
              <w:spacing w:before="60" w:after="60"/>
              <w:rPr>
                <w:lang w:eastAsia="en-US"/>
              </w:rPr>
            </w:pPr>
            <w:r w:rsidRPr="002F79D3">
              <w:rPr>
                <w:rFonts w:eastAsia="Calibri" w:cstheme="minorHAnsi"/>
                <w:sz w:val="20"/>
                <w:szCs w:val="20"/>
                <w:lang w:eastAsia="sl"/>
              </w:rPr>
              <w:t>2.6</w:t>
            </w:r>
            <w:r>
              <w:rPr>
                <w:rFonts w:eastAsia="Calibri" w:cstheme="minorHAnsi"/>
                <w:sz w:val="20"/>
                <w:szCs w:val="20"/>
                <w:lang w:eastAsia="sl"/>
              </w:rPr>
              <w:t>.</w:t>
            </w:r>
          </w:p>
        </w:tc>
        <w:tc>
          <w:tcPr>
            <w:tcW w:w="5812" w:type="dxa"/>
            <w:tcBorders>
              <w:top w:val="single" w:sz="4" w:space="0" w:color="auto"/>
              <w:left w:val="single" w:sz="4" w:space="0" w:color="auto"/>
              <w:bottom w:val="single" w:sz="4" w:space="0" w:color="auto"/>
              <w:right w:val="single" w:sz="4" w:space="0" w:color="auto"/>
            </w:tcBorders>
          </w:tcPr>
          <w:p w14:paraId="1B5B34C5" w14:textId="7F52D154" w:rsidR="00FB48F6" w:rsidRPr="00FB48F6" w:rsidRDefault="00FB48F6" w:rsidP="00FB48F6">
            <w:pPr>
              <w:jc w:val="left"/>
              <w:rPr>
                <w:rFonts w:eastAsia="Calibri" w:cstheme="minorHAnsi"/>
                <w:sz w:val="20"/>
                <w:szCs w:val="20"/>
                <w:lang w:eastAsia="sl"/>
              </w:rPr>
            </w:pPr>
            <w:r w:rsidRPr="00FB48F6">
              <w:rPr>
                <w:rFonts w:eastAsia="Calibri" w:cstheme="minorHAnsi"/>
                <w:sz w:val="20"/>
                <w:szCs w:val="20"/>
                <w:lang w:eastAsia="sl"/>
              </w:rPr>
              <w:t xml:space="preserve">Transport in dobava opreme skladno s tehničnimi specifikacijami. </w:t>
            </w:r>
            <w:r w:rsidRPr="00FB48F6">
              <w:rPr>
                <w:sz w:val="20"/>
                <w:szCs w:val="20"/>
              </w:rPr>
              <w:lastRenderedPageBreak/>
              <w:t>Ponudnik mora omogočiti možnost, da nadaljevalni tečaji potekajo on-line (brezplačno) z vsako posodobitvijo programov.</w:t>
            </w:r>
          </w:p>
        </w:tc>
        <w:tc>
          <w:tcPr>
            <w:tcW w:w="3402" w:type="dxa"/>
            <w:tcBorders>
              <w:top w:val="single" w:sz="4" w:space="0" w:color="auto"/>
              <w:left w:val="single" w:sz="4" w:space="0" w:color="auto"/>
              <w:bottom w:val="single" w:sz="4" w:space="0" w:color="auto"/>
              <w:right w:val="single" w:sz="4" w:space="0" w:color="auto"/>
            </w:tcBorders>
          </w:tcPr>
          <w:p w14:paraId="150424FD" w14:textId="77777777" w:rsidR="00FB48F6" w:rsidRDefault="00FB48F6" w:rsidP="00FB48F6">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5B0BB2F5" w14:textId="77777777" w:rsidR="00FB48F6" w:rsidRDefault="00FB48F6" w:rsidP="00FB48F6">
            <w:pPr>
              <w:spacing w:before="60" w:after="60"/>
              <w:rPr>
                <w:lang w:eastAsia="en-US"/>
              </w:rPr>
            </w:pPr>
          </w:p>
        </w:tc>
      </w:tr>
      <w:tr w:rsidR="00FB48F6" w14:paraId="7B969C50" w14:textId="77777777" w:rsidTr="00C7463A">
        <w:tc>
          <w:tcPr>
            <w:tcW w:w="704" w:type="dxa"/>
            <w:tcBorders>
              <w:left w:val="single" w:sz="4" w:space="0" w:color="auto"/>
              <w:bottom w:val="single" w:sz="4" w:space="0" w:color="auto"/>
              <w:right w:val="single" w:sz="4" w:space="0" w:color="auto"/>
            </w:tcBorders>
          </w:tcPr>
          <w:p w14:paraId="18036CA6" w14:textId="5BF79384" w:rsidR="00FB48F6" w:rsidRPr="002F79D3" w:rsidRDefault="00FB48F6" w:rsidP="00FB48F6">
            <w:pPr>
              <w:spacing w:before="60" w:after="60"/>
              <w:rPr>
                <w:rFonts w:eastAsia="Calibri" w:cstheme="minorHAnsi"/>
                <w:sz w:val="20"/>
                <w:szCs w:val="20"/>
                <w:lang w:eastAsia="sl"/>
              </w:rPr>
            </w:pPr>
            <w:r w:rsidRPr="002F79D3">
              <w:rPr>
                <w:rFonts w:eastAsia="Calibri" w:cstheme="minorHAnsi"/>
                <w:sz w:val="20"/>
                <w:szCs w:val="20"/>
                <w:lang w:eastAsia="sl"/>
              </w:rPr>
              <w:t>2.7</w:t>
            </w:r>
            <w:r>
              <w:rPr>
                <w:rFonts w:eastAsia="Calibri" w:cstheme="minorHAnsi"/>
                <w:sz w:val="20"/>
                <w:szCs w:val="20"/>
                <w:lang w:eastAsia="sl"/>
              </w:rPr>
              <w:t>.</w:t>
            </w:r>
          </w:p>
        </w:tc>
        <w:tc>
          <w:tcPr>
            <w:tcW w:w="5812" w:type="dxa"/>
            <w:tcBorders>
              <w:top w:val="single" w:sz="4" w:space="0" w:color="auto"/>
              <w:left w:val="single" w:sz="4" w:space="0" w:color="auto"/>
              <w:bottom w:val="single" w:sz="4" w:space="0" w:color="auto"/>
              <w:right w:val="single" w:sz="4" w:space="0" w:color="auto"/>
            </w:tcBorders>
          </w:tcPr>
          <w:p w14:paraId="566BCA89" w14:textId="20621E03" w:rsidR="00FB48F6" w:rsidRPr="00FB48F6" w:rsidRDefault="00FB48F6" w:rsidP="00FB48F6">
            <w:pPr>
              <w:jc w:val="left"/>
              <w:rPr>
                <w:rFonts w:eastAsia="Calibri" w:cstheme="minorHAnsi"/>
                <w:sz w:val="20"/>
                <w:szCs w:val="20"/>
                <w:lang w:eastAsia="sl"/>
              </w:rPr>
            </w:pPr>
            <w:r w:rsidRPr="00FB48F6">
              <w:rPr>
                <w:rFonts w:eastAsia="Calibri" w:cstheme="minorHAnsi"/>
                <w:sz w:val="20"/>
                <w:szCs w:val="20"/>
                <w:lang w:eastAsia="sl"/>
              </w:rPr>
              <w:t>Garancijska doba za računalnik znaša vsaj 3 leta in za ostalo opremo vsaj 2 leti od datuma prevzema opreme.</w:t>
            </w:r>
          </w:p>
        </w:tc>
        <w:tc>
          <w:tcPr>
            <w:tcW w:w="3402" w:type="dxa"/>
            <w:tcBorders>
              <w:top w:val="single" w:sz="4" w:space="0" w:color="auto"/>
              <w:left w:val="single" w:sz="4" w:space="0" w:color="auto"/>
              <w:bottom w:val="single" w:sz="4" w:space="0" w:color="auto"/>
              <w:right w:val="single" w:sz="4" w:space="0" w:color="auto"/>
            </w:tcBorders>
          </w:tcPr>
          <w:p w14:paraId="0045C663" w14:textId="77777777" w:rsidR="00FB48F6" w:rsidRDefault="00FB48F6" w:rsidP="00FB48F6">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0FD86490" w14:textId="77777777" w:rsidR="00FB48F6" w:rsidRDefault="00FB48F6" w:rsidP="00FB48F6">
            <w:pPr>
              <w:spacing w:before="60" w:after="60"/>
              <w:rPr>
                <w:lang w:eastAsia="en-US"/>
              </w:rPr>
            </w:pPr>
          </w:p>
        </w:tc>
      </w:tr>
      <w:tr w:rsidR="00FB48F6" w14:paraId="79575A9A" w14:textId="77777777" w:rsidTr="00C7463A">
        <w:tc>
          <w:tcPr>
            <w:tcW w:w="704" w:type="dxa"/>
            <w:tcBorders>
              <w:left w:val="single" w:sz="4" w:space="0" w:color="auto"/>
              <w:bottom w:val="single" w:sz="4" w:space="0" w:color="auto"/>
              <w:right w:val="single" w:sz="4" w:space="0" w:color="auto"/>
            </w:tcBorders>
          </w:tcPr>
          <w:p w14:paraId="34F6EDAC" w14:textId="273BBF7B" w:rsidR="00FB48F6" w:rsidRPr="002F79D3" w:rsidRDefault="00FB48F6" w:rsidP="00FB48F6">
            <w:pPr>
              <w:spacing w:before="60" w:after="60"/>
              <w:rPr>
                <w:rFonts w:eastAsia="Calibri" w:cstheme="minorHAnsi"/>
                <w:sz w:val="20"/>
                <w:szCs w:val="20"/>
                <w:lang w:eastAsia="sl"/>
              </w:rPr>
            </w:pPr>
            <w:r w:rsidRPr="008E347D">
              <w:rPr>
                <w:rFonts w:eastAsia="Calibri" w:cstheme="minorHAnsi"/>
                <w:sz w:val="20"/>
                <w:szCs w:val="20"/>
                <w:lang w:eastAsia="sl"/>
              </w:rPr>
              <w:t>2.8</w:t>
            </w:r>
            <w:r>
              <w:rPr>
                <w:rFonts w:eastAsia="Calibri" w:cstheme="minorHAnsi"/>
                <w:sz w:val="20"/>
                <w:szCs w:val="20"/>
                <w:lang w:eastAsia="sl"/>
              </w:rPr>
              <w:t xml:space="preserve">. </w:t>
            </w:r>
          </w:p>
        </w:tc>
        <w:tc>
          <w:tcPr>
            <w:tcW w:w="5812" w:type="dxa"/>
            <w:tcBorders>
              <w:top w:val="single" w:sz="4" w:space="0" w:color="auto"/>
              <w:left w:val="single" w:sz="4" w:space="0" w:color="auto"/>
              <w:bottom w:val="single" w:sz="4" w:space="0" w:color="auto"/>
              <w:right w:val="single" w:sz="4" w:space="0" w:color="auto"/>
            </w:tcBorders>
          </w:tcPr>
          <w:p w14:paraId="0008BD4C" w14:textId="3A2D9D23" w:rsidR="00FB48F6" w:rsidRPr="00FB48F6" w:rsidRDefault="00FB48F6" w:rsidP="00FB48F6">
            <w:pPr>
              <w:jc w:val="left"/>
              <w:rPr>
                <w:rFonts w:eastAsia="Calibri" w:cstheme="minorHAnsi"/>
                <w:sz w:val="20"/>
                <w:szCs w:val="20"/>
                <w:lang w:eastAsia="sl"/>
              </w:rPr>
            </w:pPr>
            <w:r w:rsidRPr="00FB48F6">
              <w:rPr>
                <w:rFonts w:eastAsia="Calibri" w:cstheme="minorHAnsi"/>
                <w:sz w:val="20"/>
                <w:szCs w:val="20"/>
                <w:lang w:eastAsia="sl"/>
              </w:rPr>
              <w:t xml:space="preserve">Rok dobave opreme: največ 90 dni od dneva podpisa pogodbe. </w:t>
            </w:r>
          </w:p>
        </w:tc>
        <w:tc>
          <w:tcPr>
            <w:tcW w:w="3402" w:type="dxa"/>
            <w:tcBorders>
              <w:top w:val="single" w:sz="4" w:space="0" w:color="auto"/>
              <w:left w:val="single" w:sz="4" w:space="0" w:color="auto"/>
              <w:bottom w:val="single" w:sz="4" w:space="0" w:color="auto"/>
              <w:right w:val="single" w:sz="4" w:space="0" w:color="auto"/>
            </w:tcBorders>
          </w:tcPr>
          <w:p w14:paraId="6A52CFF8" w14:textId="77777777" w:rsidR="00FB48F6" w:rsidRDefault="00FB48F6" w:rsidP="00FB48F6">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06014241" w14:textId="77777777" w:rsidR="00FB48F6" w:rsidRDefault="00FB48F6" w:rsidP="00FB48F6">
            <w:pPr>
              <w:spacing w:before="60" w:after="60"/>
              <w:rPr>
                <w:lang w:eastAsia="en-US"/>
              </w:rPr>
            </w:pPr>
          </w:p>
        </w:tc>
      </w:tr>
    </w:tbl>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E4668B">
        <w:trPr>
          <w:jc w:val="center"/>
        </w:trPr>
        <w:tc>
          <w:tcPr>
            <w:tcW w:w="2976" w:type="dxa"/>
          </w:tcPr>
          <w:p w14:paraId="25AB5AFC"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E4668B">
        <w:trPr>
          <w:jc w:val="center"/>
        </w:trPr>
        <w:tc>
          <w:tcPr>
            <w:tcW w:w="2976" w:type="dxa"/>
            <w:tcBorders>
              <w:top w:val="nil"/>
              <w:left w:val="nil"/>
              <w:bottom w:val="single" w:sz="4" w:space="0" w:color="auto"/>
              <w:right w:val="nil"/>
            </w:tcBorders>
          </w:tcPr>
          <w:p w14:paraId="5B7A5ADB"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7FFC6530" w14:textId="77777777" w:rsidR="00A9198D" w:rsidRPr="00DE0432" w:rsidRDefault="00A9198D" w:rsidP="00E4668B">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E4668B">
            <w:pPr>
              <w:tabs>
                <w:tab w:val="left" w:pos="4395"/>
                <w:tab w:val="center" w:pos="4536"/>
                <w:tab w:val="right" w:pos="9072"/>
              </w:tabs>
              <w:spacing w:after="240"/>
              <w:jc w:val="center"/>
              <w:rPr>
                <w:rFonts w:cstheme="minorHAnsi"/>
                <w:sz w:val="20"/>
                <w:szCs w:val="20"/>
              </w:rPr>
            </w:pPr>
          </w:p>
        </w:tc>
      </w:tr>
    </w:tbl>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77777777" w:rsidR="004A47CE" w:rsidRPr="00856D7A" w:rsidRDefault="00A008EC" w:rsidP="00E4668B">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Pr="00856D7A">
        <w:rPr>
          <w:rFonts w:ascii="Calibri" w:hAnsi="Calibri" w:cs="Tahoma"/>
          <w:color w:val="000000" w:themeColor="text1"/>
          <w:sz w:val="20"/>
          <w:szCs w:val="20"/>
          <w:lang w:eastAsia="x-none"/>
        </w:rPr>
        <w:t xml:space="preserve">priloga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7A02271C" w:rsidR="00A008EC" w:rsidRPr="004A47CE" w:rsidRDefault="00A008EC" w:rsidP="00E4668B">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2B19F2">
        <w:rPr>
          <w:rFonts w:ascii="Calibri" w:hAnsi="Calibri" w:cs="Tahoma"/>
          <w:sz w:val="20"/>
          <w:szCs w:val="20"/>
          <w:lang w:eastAsia="x-none"/>
        </w:rPr>
        <w:t xml:space="preserve">Ponudnik naloži to prilogo št. </w:t>
      </w:r>
      <w:r w:rsidR="00053188" w:rsidRPr="002B19F2">
        <w:rPr>
          <w:rFonts w:ascii="Calibri" w:hAnsi="Calibri" w:cs="Tahoma"/>
          <w:sz w:val="20"/>
          <w:szCs w:val="20"/>
          <w:lang w:eastAsia="x-none"/>
        </w:rPr>
        <w:t xml:space="preserve">2 </w:t>
      </w:r>
      <w:r w:rsidRPr="002B19F2">
        <w:rPr>
          <w:rFonts w:ascii="Calibri" w:hAnsi="Calibri" w:cs="Tahoma"/>
          <w:sz w:val="20"/>
          <w:szCs w:val="20"/>
          <w:lang w:eastAsia="x-none"/>
        </w:rPr>
        <w:t>v informacijski sistem e-JN, v razdelek »Druge priloge«.</w:t>
      </w:r>
    </w:p>
    <w:sectPr w:rsidR="00A008EC" w:rsidRPr="004A47CE"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4B1BA" w14:textId="77777777" w:rsidR="000B6B8E" w:rsidRDefault="000B6B8E" w:rsidP="00233848">
      <w:r>
        <w:separator/>
      </w:r>
    </w:p>
  </w:endnote>
  <w:endnote w:type="continuationSeparator" w:id="0">
    <w:p w14:paraId="1BC063C4" w14:textId="77777777" w:rsidR="000B6B8E" w:rsidRDefault="000B6B8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0B8F552" w:rsidR="00E4668B" w:rsidRPr="00DF4CD5" w:rsidRDefault="000A0EBA" w:rsidP="00D77B6F">
    <w:pPr>
      <w:pStyle w:val="Noga"/>
      <w:pBdr>
        <w:top w:val="single" w:sz="4" w:space="1" w:color="auto"/>
      </w:pBdr>
      <w:rPr>
        <w:rFonts w:ascii="Calibri" w:hAnsi="Calibri" w:cs="Calibri"/>
        <w:sz w:val="16"/>
        <w:szCs w:val="16"/>
      </w:rPr>
    </w:pPr>
    <w:r w:rsidRPr="000A0EBA">
      <w:rPr>
        <w:rFonts w:ascii="Calibri" w:hAnsi="Calibri" w:cs="Calibri"/>
        <w:sz w:val="16"/>
        <w:szCs w:val="16"/>
      </w:rPr>
      <w:t xml:space="preserve">302/13-RIUM4-FS11.1/2020  </w:t>
    </w:r>
    <w:r w:rsidR="00E4668B">
      <w:rPr>
        <w:rFonts w:ascii="Calibri" w:hAnsi="Calibri" w:cs="Calibri"/>
        <w:sz w:val="16"/>
        <w:szCs w:val="16"/>
      </w:rPr>
      <w:tab/>
      <w:t xml:space="preserve">                     </w:t>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t xml:space="preserve">   </w:t>
    </w:r>
    <w:r w:rsidR="00E4668B">
      <w:rPr>
        <w:rFonts w:ascii="Calibri" w:hAnsi="Calibri" w:cs="Calibri"/>
        <w:sz w:val="16"/>
        <w:szCs w:val="16"/>
      </w:rPr>
      <w:tab/>
      <w:t xml:space="preserve">              </w:t>
    </w:r>
    <w:r w:rsidR="00E4668B" w:rsidRPr="008D76A1">
      <w:rPr>
        <w:rFonts w:ascii="Calibri" w:hAnsi="Calibri" w:cs="Calibri"/>
        <w:sz w:val="16"/>
        <w:szCs w:val="16"/>
      </w:rPr>
      <w:t xml:space="preserve">stran </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PAGE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2</w:t>
    </w:r>
    <w:r w:rsidR="00E4668B" w:rsidRPr="008D76A1">
      <w:rPr>
        <w:rFonts w:ascii="Calibri" w:hAnsi="Calibri" w:cs="Calibri"/>
        <w:sz w:val="16"/>
        <w:szCs w:val="16"/>
      </w:rPr>
      <w:fldChar w:fldCharType="end"/>
    </w:r>
    <w:r w:rsidR="00E4668B" w:rsidRPr="008D76A1">
      <w:rPr>
        <w:rFonts w:ascii="Calibri" w:hAnsi="Calibri" w:cs="Calibri"/>
        <w:sz w:val="16"/>
        <w:szCs w:val="16"/>
      </w:rPr>
      <w:t>/</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NUMPAGES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7</w:t>
    </w:r>
    <w:r w:rsidR="00E4668B" w:rsidRPr="008D76A1">
      <w:rPr>
        <w:rFonts w:ascii="Calibri" w:hAnsi="Calibri" w:cs="Calibri"/>
        <w:sz w:val="16"/>
        <w:szCs w:val="16"/>
      </w:rPr>
      <w:fldChar w:fldCharType="end"/>
    </w:r>
  </w:p>
  <w:p w14:paraId="38D68F45" w14:textId="61F34ACD" w:rsidR="00E4668B" w:rsidRPr="00CA14D2" w:rsidRDefault="00E4668B"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72CA4DD0" w:rsidR="00E4668B" w:rsidRPr="00DF4CD5" w:rsidRDefault="00107707" w:rsidP="00BD5C6E">
        <w:pPr>
          <w:pStyle w:val="Noga"/>
          <w:pBdr>
            <w:top w:val="single" w:sz="4" w:space="1" w:color="auto"/>
          </w:pBdr>
          <w:rPr>
            <w:rFonts w:ascii="Calibri" w:hAnsi="Calibri" w:cs="Calibri"/>
            <w:sz w:val="16"/>
            <w:szCs w:val="16"/>
          </w:rPr>
        </w:pPr>
        <w:r w:rsidRPr="00107707">
          <w:rPr>
            <w:rFonts w:ascii="Calibri" w:hAnsi="Calibri" w:cs="Calibri"/>
            <w:sz w:val="16"/>
            <w:szCs w:val="16"/>
          </w:rPr>
          <w:t xml:space="preserve">302/13-RIUM4-FS11.1/2020  </w:t>
        </w:r>
        <w:r w:rsidR="00E4668B">
          <w:rPr>
            <w:rFonts w:ascii="Calibri" w:hAnsi="Calibri" w:cs="Calibri"/>
            <w:sz w:val="16"/>
            <w:szCs w:val="16"/>
          </w:rPr>
          <w:tab/>
          <w:t xml:space="preserve">                     </w:t>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t xml:space="preserve">   </w:t>
        </w:r>
        <w:r w:rsidR="00E4668B">
          <w:rPr>
            <w:rFonts w:ascii="Calibri" w:hAnsi="Calibri" w:cs="Calibri"/>
            <w:sz w:val="16"/>
            <w:szCs w:val="16"/>
          </w:rPr>
          <w:tab/>
          <w:t xml:space="preserve">              </w:t>
        </w:r>
        <w:r w:rsidR="00E4668B" w:rsidRPr="008D76A1">
          <w:rPr>
            <w:rFonts w:ascii="Calibri" w:hAnsi="Calibri" w:cs="Calibri"/>
            <w:sz w:val="16"/>
            <w:szCs w:val="16"/>
          </w:rPr>
          <w:t xml:space="preserve">stran </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PAGE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1</w:t>
        </w:r>
        <w:r w:rsidR="00E4668B" w:rsidRPr="008D76A1">
          <w:rPr>
            <w:rFonts w:ascii="Calibri" w:hAnsi="Calibri" w:cs="Calibri"/>
            <w:sz w:val="16"/>
            <w:szCs w:val="16"/>
          </w:rPr>
          <w:fldChar w:fldCharType="end"/>
        </w:r>
        <w:r w:rsidR="00E4668B" w:rsidRPr="008D76A1">
          <w:rPr>
            <w:rFonts w:ascii="Calibri" w:hAnsi="Calibri" w:cs="Calibri"/>
            <w:sz w:val="16"/>
            <w:szCs w:val="16"/>
          </w:rPr>
          <w:t>/</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NUMPAGES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7</w:t>
        </w:r>
        <w:r w:rsidR="00E4668B" w:rsidRPr="008D76A1">
          <w:rPr>
            <w:rFonts w:ascii="Calibri" w:hAnsi="Calibri" w:cs="Calibri"/>
            <w:sz w:val="16"/>
            <w:szCs w:val="16"/>
          </w:rPr>
          <w:fldChar w:fldCharType="end"/>
        </w:r>
      </w:p>
      <w:p w14:paraId="6B915C8A" w14:textId="1332F680" w:rsidR="00E4668B" w:rsidRPr="00583457" w:rsidRDefault="00E4668B" w:rsidP="00583457">
        <w:pPr>
          <w:pStyle w:val="Naslov4"/>
          <w:pBdr>
            <w:top w:val="single" w:sz="4" w:space="1" w:color="BFBFBF" w:themeColor="background1" w:themeShade="BF"/>
          </w:pBdr>
        </w:pPr>
        <w:r w:rsidRPr="00583457">
          <w:t xml:space="preserve"> </w:t>
        </w:r>
      </w:p>
      <w:p w14:paraId="16569512" w14:textId="5BD2C4AB" w:rsidR="00E4668B" w:rsidRPr="00CA14D2" w:rsidRDefault="00E4668B"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B9446" w14:textId="77777777" w:rsidR="000B6B8E" w:rsidRDefault="000B6B8E" w:rsidP="00233848">
      <w:r>
        <w:separator/>
      </w:r>
    </w:p>
  </w:footnote>
  <w:footnote w:type="continuationSeparator" w:id="0">
    <w:p w14:paraId="3C69D189" w14:textId="77777777" w:rsidR="000B6B8E" w:rsidRDefault="000B6B8E" w:rsidP="00233848">
      <w:r>
        <w:continuationSeparator/>
      </w:r>
    </w:p>
  </w:footnote>
  <w:footnote w:id="1">
    <w:p w14:paraId="1072C95B" w14:textId="5E089A20" w:rsidR="00E4668B" w:rsidRPr="008A61B6" w:rsidRDefault="00E4668B" w:rsidP="004357AE">
      <w:pPr>
        <w:pStyle w:val="Sprotnaopomba-besedilo"/>
        <w:rPr>
          <w:sz w:val="16"/>
          <w:szCs w:val="16"/>
        </w:rPr>
      </w:pPr>
      <w:r w:rsidRPr="008A61B6">
        <w:rPr>
          <w:rStyle w:val="Sprotnaopomba-sklic"/>
          <w:sz w:val="16"/>
          <w:szCs w:val="16"/>
        </w:rPr>
        <w:footnoteRef/>
      </w:r>
      <w:r w:rsidRPr="008A61B6">
        <w:rPr>
          <w:sz w:val="16"/>
          <w:szCs w:val="16"/>
        </w:rPr>
        <w:t xml:space="preserve"> </w:t>
      </w:r>
      <w:r w:rsidRPr="00AD6C43">
        <w:rPr>
          <w:rFonts w:asciiTheme="minorHAnsi" w:hAnsiTheme="minorHAnsi" w:cstheme="minorHAnsi"/>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1DFCD9" w14:textId="77777777" w:rsidR="00C7463A" w:rsidRPr="00427915" w:rsidRDefault="00C7463A" w:rsidP="00394387">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i w:val="0"/>
        </w:rPr>
        <w:t xml:space="preserve"> Ponudnik mora natančno navesti dejanske tehnične specifikacije ponujene opreme po vseh zahtevah.</w:t>
      </w:r>
    </w:p>
  </w:footnote>
  <w:footnote w:id="3">
    <w:p w14:paraId="6E79EE1E" w14:textId="77777777" w:rsidR="00C7463A" w:rsidRPr="00427915" w:rsidRDefault="00C7463A" w:rsidP="00394387">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rPr>
        <w:t xml:space="preserve"> </w:t>
      </w:r>
      <w:r w:rsidRPr="00427915">
        <w:rPr>
          <w:rFonts w:asciiTheme="minorHAnsi" w:hAnsiTheme="minorHAnsi" w:cstheme="minorHAnsi"/>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2B7A917B" w14:textId="77777777" w:rsidR="00667231" w:rsidRPr="00427915" w:rsidRDefault="00667231" w:rsidP="00667231">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i w:val="0"/>
        </w:rPr>
        <w:t xml:space="preserve"> Ponudnik mora natančno navesti dejanske tehnične specifikacije ponujene opreme po vseh zahtevah.</w:t>
      </w:r>
    </w:p>
  </w:footnote>
  <w:footnote w:id="5">
    <w:p w14:paraId="182BEB43" w14:textId="77777777" w:rsidR="00667231" w:rsidRPr="00427915" w:rsidRDefault="00667231" w:rsidP="00667231">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rPr>
        <w:t xml:space="preserve"> </w:t>
      </w:r>
      <w:r w:rsidRPr="00427915">
        <w:rPr>
          <w:rFonts w:asciiTheme="minorHAnsi" w:hAnsiTheme="minorHAnsi" w:cstheme="minorHAnsi"/>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E4668B" w:rsidRPr="008B1FDF" w:rsidRDefault="00E4668B" w:rsidP="00583457">
    <w:pPr>
      <w:pStyle w:val="Naslov4"/>
      <w:pBdr>
        <w:bottom w:val="single" w:sz="4" w:space="1" w:color="BFBFBF" w:themeColor="background1" w:themeShade="BF"/>
      </w:pBdr>
    </w:pPr>
    <w:r w:rsidRPr="00D77B6F">
      <w:t>Priloga 2: Izjava o izpolnjevanju minimalnih tehničnih zahtev naročnika in specifikacije ponujene opreme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E4668B" w:rsidRPr="004B5655" w:rsidRDefault="00E4668B"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E4668B"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E4668B" w:rsidRDefault="00E4668B" w:rsidP="00A80B38">
          <w:pPr>
            <w:pStyle w:val="Glava"/>
            <w:jc w:val="center"/>
          </w:pPr>
          <w:r>
            <w:rPr>
              <w:noProof/>
              <w:lang w:val="en-GB" w:eastAsia="en-GB"/>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E4668B" w:rsidRDefault="00E4668B" w:rsidP="00A80B38">
          <w:pPr>
            <w:pStyle w:val="Glava"/>
            <w:jc w:val="center"/>
          </w:pPr>
          <w:r>
            <w:rPr>
              <w:noProof/>
              <w:lang w:val="en-GB" w:eastAsia="en-GB"/>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E4668B" w:rsidRDefault="00E4668B" w:rsidP="00A80B38">
          <w:pPr>
            <w:pStyle w:val="Glava"/>
            <w:jc w:val="center"/>
          </w:pPr>
          <w:r>
            <w:rPr>
              <w:noProof/>
              <w:lang w:val="en-GB" w:eastAsia="en-GB"/>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E4668B" w:rsidRDefault="00E4668B"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210EB8"/>
    <w:multiLevelType w:val="hybridMultilevel"/>
    <w:tmpl w:val="FC7AA29E"/>
    <w:lvl w:ilvl="0" w:tplc="7D4423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9072D"/>
    <w:multiLevelType w:val="hybridMultilevel"/>
    <w:tmpl w:val="DC66C7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13863798"/>
    <w:multiLevelType w:val="hybridMultilevel"/>
    <w:tmpl w:val="FE72F30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7D504B"/>
    <w:multiLevelType w:val="hybridMultilevel"/>
    <w:tmpl w:val="0F14DA36"/>
    <w:lvl w:ilvl="0" w:tplc="1952C4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FD186F"/>
    <w:multiLevelType w:val="hybridMultilevel"/>
    <w:tmpl w:val="46A0D2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552408"/>
    <w:multiLevelType w:val="hybridMultilevel"/>
    <w:tmpl w:val="DB8AEF2A"/>
    <w:lvl w:ilvl="0" w:tplc="CC7A1CA2">
      <w:start w:val="1"/>
      <w:numFmt w:val="lowerLetter"/>
      <w:lvlText w:val="%1."/>
      <w:lvlJc w:val="left"/>
      <w:pPr>
        <w:ind w:left="1281" w:hanging="360"/>
      </w:pPr>
      <w:rPr>
        <w:rFonts w:asciiTheme="minorHAnsi" w:eastAsia="Calibri" w:hAnsiTheme="minorHAnsi" w:cstheme="minorHAnsi"/>
      </w:rPr>
    </w:lvl>
    <w:lvl w:ilvl="1" w:tplc="041A0003" w:tentative="1">
      <w:start w:val="1"/>
      <w:numFmt w:val="bullet"/>
      <w:lvlText w:val="o"/>
      <w:lvlJc w:val="left"/>
      <w:pPr>
        <w:ind w:left="2001" w:hanging="360"/>
      </w:pPr>
      <w:rPr>
        <w:rFonts w:ascii="Courier New" w:hAnsi="Courier New" w:cs="Courier New" w:hint="default"/>
      </w:rPr>
    </w:lvl>
    <w:lvl w:ilvl="2" w:tplc="041A0005" w:tentative="1">
      <w:start w:val="1"/>
      <w:numFmt w:val="bullet"/>
      <w:lvlText w:val=""/>
      <w:lvlJc w:val="left"/>
      <w:pPr>
        <w:ind w:left="2721" w:hanging="360"/>
      </w:pPr>
      <w:rPr>
        <w:rFonts w:ascii="Wingdings" w:hAnsi="Wingdings" w:hint="default"/>
      </w:rPr>
    </w:lvl>
    <w:lvl w:ilvl="3" w:tplc="041A0001" w:tentative="1">
      <w:start w:val="1"/>
      <w:numFmt w:val="bullet"/>
      <w:lvlText w:val=""/>
      <w:lvlJc w:val="left"/>
      <w:pPr>
        <w:ind w:left="3441" w:hanging="360"/>
      </w:pPr>
      <w:rPr>
        <w:rFonts w:ascii="Symbol" w:hAnsi="Symbol" w:hint="default"/>
      </w:rPr>
    </w:lvl>
    <w:lvl w:ilvl="4" w:tplc="041A0003" w:tentative="1">
      <w:start w:val="1"/>
      <w:numFmt w:val="bullet"/>
      <w:lvlText w:val="o"/>
      <w:lvlJc w:val="left"/>
      <w:pPr>
        <w:ind w:left="4161" w:hanging="360"/>
      </w:pPr>
      <w:rPr>
        <w:rFonts w:ascii="Courier New" w:hAnsi="Courier New" w:cs="Courier New" w:hint="default"/>
      </w:rPr>
    </w:lvl>
    <w:lvl w:ilvl="5" w:tplc="041A0005" w:tentative="1">
      <w:start w:val="1"/>
      <w:numFmt w:val="bullet"/>
      <w:lvlText w:val=""/>
      <w:lvlJc w:val="left"/>
      <w:pPr>
        <w:ind w:left="4881" w:hanging="360"/>
      </w:pPr>
      <w:rPr>
        <w:rFonts w:ascii="Wingdings" w:hAnsi="Wingdings" w:hint="default"/>
      </w:rPr>
    </w:lvl>
    <w:lvl w:ilvl="6" w:tplc="041A0001" w:tentative="1">
      <w:start w:val="1"/>
      <w:numFmt w:val="bullet"/>
      <w:lvlText w:val=""/>
      <w:lvlJc w:val="left"/>
      <w:pPr>
        <w:ind w:left="5601" w:hanging="360"/>
      </w:pPr>
      <w:rPr>
        <w:rFonts w:ascii="Symbol" w:hAnsi="Symbol" w:hint="default"/>
      </w:rPr>
    </w:lvl>
    <w:lvl w:ilvl="7" w:tplc="041A0003" w:tentative="1">
      <w:start w:val="1"/>
      <w:numFmt w:val="bullet"/>
      <w:lvlText w:val="o"/>
      <w:lvlJc w:val="left"/>
      <w:pPr>
        <w:ind w:left="6321" w:hanging="360"/>
      </w:pPr>
      <w:rPr>
        <w:rFonts w:ascii="Courier New" w:hAnsi="Courier New" w:cs="Courier New" w:hint="default"/>
      </w:rPr>
    </w:lvl>
    <w:lvl w:ilvl="8" w:tplc="041A0005" w:tentative="1">
      <w:start w:val="1"/>
      <w:numFmt w:val="bullet"/>
      <w:lvlText w:val=""/>
      <w:lvlJc w:val="left"/>
      <w:pPr>
        <w:ind w:left="7041"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7555427"/>
    <w:multiLevelType w:val="hybridMultilevel"/>
    <w:tmpl w:val="771ABBD2"/>
    <w:lvl w:ilvl="0" w:tplc="F16C5D5E">
      <w:start w:val="1"/>
      <w:numFmt w:val="lowerLetter"/>
      <w:lvlText w:val="%1."/>
      <w:lvlJc w:val="left"/>
      <w:pPr>
        <w:ind w:left="3041" w:hanging="360"/>
      </w:pPr>
      <w:rPr>
        <w:rFonts w:asciiTheme="minorHAnsi" w:eastAsia="Calibri" w:hAnsiTheme="minorHAnsi" w:cstheme="minorHAnsi"/>
      </w:rPr>
    </w:lvl>
    <w:lvl w:ilvl="1" w:tplc="041A0003" w:tentative="1">
      <w:start w:val="1"/>
      <w:numFmt w:val="bullet"/>
      <w:lvlText w:val="o"/>
      <w:lvlJc w:val="left"/>
      <w:pPr>
        <w:ind w:left="3843" w:hanging="360"/>
      </w:pPr>
      <w:rPr>
        <w:rFonts w:ascii="Courier New" w:hAnsi="Courier New" w:cs="Courier New" w:hint="default"/>
      </w:rPr>
    </w:lvl>
    <w:lvl w:ilvl="2" w:tplc="041A0005" w:tentative="1">
      <w:start w:val="1"/>
      <w:numFmt w:val="bullet"/>
      <w:lvlText w:val=""/>
      <w:lvlJc w:val="left"/>
      <w:pPr>
        <w:ind w:left="4563" w:hanging="360"/>
      </w:pPr>
      <w:rPr>
        <w:rFonts w:ascii="Wingdings" w:hAnsi="Wingdings" w:hint="default"/>
      </w:rPr>
    </w:lvl>
    <w:lvl w:ilvl="3" w:tplc="041A0001" w:tentative="1">
      <w:start w:val="1"/>
      <w:numFmt w:val="bullet"/>
      <w:lvlText w:val=""/>
      <w:lvlJc w:val="left"/>
      <w:pPr>
        <w:ind w:left="5283" w:hanging="360"/>
      </w:pPr>
      <w:rPr>
        <w:rFonts w:ascii="Symbol" w:hAnsi="Symbol" w:hint="default"/>
      </w:rPr>
    </w:lvl>
    <w:lvl w:ilvl="4" w:tplc="041A0003" w:tentative="1">
      <w:start w:val="1"/>
      <w:numFmt w:val="bullet"/>
      <w:lvlText w:val="o"/>
      <w:lvlJc w:val="left"/>
      <w:pPr>
        <w:ind w:left="6003" w:hanging="360"/>
      </w:pPr>
      <w:rPr>
        <w:rFonts w:ascii="Courier New" w:hAnsi="Courier New" w:cs="Courier New" w:hint="default"/>
      </w:rPr>
    </w:lvl>
    <w:lvl w:ilvl="5" w:tplc="041A0005" w:tentative="1">
      <w:start w:val="1"/>
      <w:numFmt w:val="bullet"/>
      <w:lvlText w:val=""/>
      <w:lvlJc w:val="left"/>
      <w:pPr>
        <w:ind w:left="6723" w:hanging="360"/>
      </w:pPr>
      <w:rPr>
        <w:rFonts w:ascii="Wingdings" w:hAnsi="Wingdings" w:hint="default"/>
      </w:rPr>
    </w:lvl>
    <w:lvl w:ilvl="6" w:tplc="041A0001" w:tentative="1">
      <w:start w:val="1"/>
      <w:numFmt w:val="bullet"/>
      <w:lvlText w:val=""/>
      <w:lvlJc w:val="left"/>
      <w:pPr>
        <w:ind w:left="7443" w:hanging="360"/>
      </w:pPr>
      <w:rPr>
        <w:rFonts w:ascii="Symbol" w:hAnsi="Symbol" w:hint="default"/>
      </w:rPr>
    </w:lvl>
    <w:lvl w:ilvl="7" w:tplc="041A0003" w:tentative="1">
      <w:start w:val="1"/>
      <w:numFmt w:val="bullet"/>
      <w:lvlText w:val="o"/>
      <w:lvlJc w:val="left"/>
      <w:pPr>
        <w:ind w:left="8163" w:hanging="360"/>
      </w:pPr>
      <w:rPr>
        <w:rFonts w:ascii="Courier New" w:hAnsi="Courier New" w:cs="Courier New" w:hint="default"/>
      </w:rPr>
    </w:lvl>
    <w:lvl w:ilvl="8" w:tplc="041A0005" w:tentative="1">
      <w:start w:val="1"/>
      <w:numFmt w:val="bullet"/>
      <w:lvlText w:val=""/>
      <w:lvlJc w:val="left"/>
      <w:pPr>
        <w:ind w:left="8883" w:hanging="360"/>
      </w:pPr>
      <w:rPr>
        <w:rFonts w:ascii="Wingdings" w:hAnsi="Wingdings" w:hint="default"/>
      </w:rPr>
    </w:lvl>
  </w:abstractNum>
  <w:abstractNum w:abstractNumId="22" w15:restartNumberingAfterBreak="0">
    <w:nsid w:val="4FAF4584"/>
    <w:multiLevelType w:val="hybridMultilevel"/>
    <w:tmpl w:val="996A169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602FCB"/>
    <w:multiLevelType w:val="hybridMultilevel"/>
    <w:tmpl w:val="7354FBD4"/>
    <w:lvl w:ilvl="0" w:tplc="AB849BAA">
      <w:start w:val="1"/>
      <w:numFmt w:val="lowerLetter"/>
      <w:lvlText w:val="%1."/>
      <w:lvlJc w:val="left"/>
      <w:pPr>
        <w:ind w:left="1281" w:hanging="360"/>
      </w:pPr>
      <w:rPr>
        <w:rFonts w:asciiTheme="minorHAnsi" w:eastAsia="Calibri" w:hAnsiTheme="minorHAnsi" w:cstheme="minorHAnsi"/>
      </w:rPr>
    </w:lvl>
    <w:lvl w:ilvl="1" w:tplc="041A0003" w:tentative="1">
      <w:start w:val="1"/>
      <w:numFmt w:val="bullet"/>
      <w:lvlText w:val="o"/>
      <w:lvlJc w:val="left"/>
      <w:pPr>
        <w:ind w:left="2001" w:hanging="360"/>
      </w:pPr>
      <w:rPr>
        <w:rFonts w:ascii="Courier New" w:hAnsi="Courier New" w:cs="Courier New" w:hint="default"/>
      </w:rPr>
    </w:lvl>
    <w:lvl w:ilvl="2" w:tplc="041A0005" w:tentative="1">
      <w:start w:val="1"/>
      <w:numFmt w:val="bullet"/>
      <w:lvlText w:val=""/>
      <w:lvlJc w:val="left"/>
      <w:pPr>
        <w:ind w:left="2721" w:hanging="360"/>
      </w:pPr>
      <w:rPr>
        <w:rFonts w:ascii="Wingdings" w:hAnsi="Wingdings" w:hint="default"/>
      </w:rPr>
    </w:lvl>
    <w:lvl w:ilvl="3" w:tplc="041A0001" w:tentative="1">
      <w:start w:val="1"/>
      <w:numFmt w:val="bullet"/>
      <w:lvlText w:val=""/>
      <w:lvlJc w:val="left"/>
      <w:pPr>
        <w:ind w:left="3441" w:hanging="360"/>
      </w:pPr>
      <w:rPr>
        <w:rFonts w:ascii="Symbol" w:hAnsi="Symbol" w:hint="default"/>
      </w:rPr>
    </w:lvl>
    <w:lvl w:ilvl="4" w:tplc="041A0003" w:tentative="1">
      <w:start w:val="1"/>
      <w:numFmt w:val="bullet"/>
      <w:lvlText w:val="o"/>
      <w:lvlJc w:val="left"/>
      <w:pPr>
        <w:ind w:left="4161" w:hanging="360"/>
      </w:pPr>
      <w:rPr>
        <w:rFonts w:ascii="Courier New" w:hAnsi="Courier New" w:cs="Courier New" w:hint="default"/>
      </w:rPr>
    </w:lvl>
    <w:lvl w:ilvl="5" w:tplc="041A0005" w:tentative="1">
      <w:start w:val="1"/>
      <w:numFmt w:val="bullet"/>
      <w:lvlText w:val=""/>
      <w:lvlJc w:val="left"/>
      <w:pPr>
        <w:ind w:left="4881" w:hanging="360"/>
      </w:pPr>
      <w:rPr>
        <w:rFonts w:ascii="Wingdings" w:hAnsi="Wingdings" w:hint="default"/>
      </w:rPr>
    </w:lvl>
    <w:lvl w:ilvl="6" w:tplc="041A0001" w:tentative="1">
      <w:start w:val="1"/>
      <w:numFmt w:val="bullet"/>
      <w:lvlText w:val=""/>
      <w:lvlJc w:val="left"/>
      <w:pPr>
        <w:ind w:left="5601" w:hanging="360"/>
      </w:pPr>
      <w:rPr>
        <w:rFonts w:ascii="Symbol" w:hAnsi="Symbol" w:hint="default"/>
      </w:rPr>
    </w:lvl>
    <w:lvl w:ilvl="7" w:tplc="041A0003" w:tentative="1">
      <w:start w:val="1"/>
      <w:numFmt w:val="bullet"/>
      <w:lvlText w:val="o"/>
      <w:lvlJc w:val="left"/>
      <w:pPr>
        <w:ind w:left="6321" w:hanging="360"/>
      </w:pPr>
      <w:rPr>
        <w:rFonts w:ascii="Courier New" w:hAnsi="Courier New" w:cs="Courier New" w:hint="default"/>
      </w:rPr>
    </w:lvl>
    <w:lvl w:ilvl="8" w:tplc="041A0005" w:tentative="1">
      <w:start w:val="1"/>
      <w:numFmt w:val="bullet"/>
      <w:lvlText w:val=""/>
      <w:lvlJc w:val="left"/>
      <w:pPr>
        <w:ind w:left="7041" w:hanging="360"/>
      </w:pPr>
      <w:rPr>
        <w:rFonts w:ascii="Wingdings" w:hAnsi="Wingdings" w:hint="default"/>
      </w:rPr>
    </w:lvl>
  </w:abstractNum>
  <w:abstractNum w:abstractNumId="25"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61870B1"/>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580751"/>
    <w:multiLevelType w:val="hybridMultilevel"/>
    <w:tmpl w:val="57025980"/>
    <w:lvl w:ilvl="0" w:tplc="36945D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4" w15:restartNumberingAfterBreak="0">
    <w:nsid w:val="736F43D1"/>
    <w:multiLevelType w:val="hybridMultilevel"/>
    <w:tmpl w:val="8BB65E6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58B34A2"/>
    <w:multiLevelType w:val="hybridMultilevel"/>
    <w:tmpl w:val="BB3CA760"/>
    <w:lvl w:ilvl="0" w:tplc="A1500188">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9A3276B"/>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4819E3"/>
    <w:multiLevelType w:val="hybridMultilevel"/>
    <w:tmpl w:val="CBE0EC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7"/>
  </w:num>
  <w:num w:numId="2">
    <w:abstractNumId w:val="3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 w:numId="19">
    <w:abstractNumId w:val="23"/>
  </w:num>
  <w:num w:numId="20">
    <w:abstractNumId w:val="27"/>
  </w:num>
  <w:num w:numId="21">
    <w:abstractNumId w:val="25"/>
  </w:num>
  <w:num w:numId="22">
    <w:abstractNumId w:val="38"/>
  </w:num>
  <w:num w:numId="23">
    <w:abstractNumId w:val="30"/>
  </w:num>
  <w:num w:numId="24">
    <w:abstractNumId w:val="10"/>
  </w:num>
  <w:num w:numId="25">
    <w:abstractNumId w:val="9"/>
  </w:num>
  <w:num w:numId="26">
    <w:abstractNumId w:val="37"/>
  </w:num>
  <w:num w:numId="27">
    <w:abstractNumId w:val="39"/>
  </w:num>
  <w:num w:numId="28">
    <w:abstractNumId w:val="35"/>
  </w:num>
  <w:num w:numId="29">
    <w:abstractNumId w:val="29"/>
  </w:num>
  <w:num w:numId="30">
    <w:abstractNumId w:val="2"/>
  </w:num>
  <w:num w:numId="31">
    <w:abstractNumId w:val="16"/>
  </w:num>
  <w:num w:numId="32">
    <w:abstractNumId w:val="31"/>
  </w:num>
  <w:num w:numId="33">
    <w:abstractNumId w:val="24"/>
  </w:num>
  <w:num w:numId="34">
    <w:abstractNumId w:val="19"/>
  </w:num>
  <w:num w:numId="35">
    <w:abstractNumId w:val="21"/>
  </w:num>
  <w:num w:numId="36">
    <w:abstractNumId w:val="1"/>
  </w:num>
  <w:num w:numId="37">
    <w:abstractNumId w:val="12"/>
  </w:num>
  <w:num w:numId="38">
    <w:abstractNumId w:val="36"/>
  </w:num>
  <w:num w:numId="39">
    <w:abstractNumId w:val="6"/>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3188"/>
    <w:rsid w:val="00053A07"/>
    <w:rsid w:val="00060D59"/>
    <w:rsid w:val="00070990"/>
    <w:rsid w:val="00073F66"/>
    <w:rsid w:val="00077B6A"/>
    <w:rsid w:val="00080B7E"/>
    <w:rsid w:val="00086F5F"/>
    <w:rsid w:val="000909A2"/>
    <w:rsid w:val="00095136"/>
    <w:rsid w:val="000A0EBA"/>
    <w:rsid w:val="000A4293"/>
    <w:rsid w:val="000B304D"/>
    <w:rsid w:val="000B6B8E"/>
    <w:rsid w:val="000C03CF"/>
    <w:rsid w:val="000C6C08"/>
    <w:rsid w:val="000E0403"/>
    <w:rsid w:val="000F023A"/>
    <w:rsid w:val="00107707"/>
    <w:rsid w:val="0011423D"/>
    <w:rsid w:val="00115AB4"/>
    <w:rsid w:val="001221F2"/>
    <w:rsid w:val="00136561"/>
    <w:rsid w:val="00144E95"/>
    <w:rsid w:val="00145B34"/>
    <w:rsid w:val="00197033"/>
    <w:rsid w:val="001979E6"/>
    <w:rsid w:val="001A7CAF"/>
    <w:rsid w:val="001B0B71"/>
    <w:rsid w:val="001C254F"/>
    <w:rsid w:val="001D6374"/>
    <w:rsid w:val="001F5D51"/>
    <w:rsid w:val="002048FB"/>
    <w:rsid w:val="00210E90"/>
    <w:rsid w:val="0023054B"/>
    <w:rsid w:val="00233848"/>
    <w:rsid w:val="0024153D"/>
    <w:rsid w:val="00244EDD"/>
    <w:rsid w:val="00261480"/>
    <w:rsid w:val="00266537"/>
    <w:rsid w:val="00267BF4"/>
    <w:rsid w:val="00270F53"/>
    <w:rsid w:val="002734B8"/>
    <w:rsid w:val="00285B8D"/>
    <w:rsid w:val="002862FC"/>
    <w:rsid w:val="00297C25"/>
    <w:rsid w:val="002A40D5"/>
    <w:rsid w:val="002B1803"/>
    <w:rsid w:val="002B19F2"/>
    <w:rsid w:val="002C5954"/>
    <w:rsid w:val="002D4338"/>
    <w:rsid w:val="002D4B0F"/>
    <w:rsid w:val="002E2F98"/>
    <w:rsid w:val="00301D49"/>
    <w:rsid w:val="0031014D"/>
    <w:rsid w:val="003113D1"/>
    <w:rsid w:val="00314680"/>
    <w:rsid w:val="00314F63"/>
    <w:rsid w:val="00315DB8"/>
    <w:rsid w:val="003349F5"/>
    <w:rsid w:val="00340A16"/>
    <w:rsid w:val="00366983"/>
    <w:rsid w:val="00370B66"/>
    <w:rsid w:val="003737B0"/>
    <w:rsid w:val="00373908"/>
    <w:rsid w:val="00374C2F"/>
    <w:rsid w:val="00394387"/>
    <w:rsid w:val="0039640B"/>
    <w:rsid w:val="003978D5"/>
    <w:rsid w:val="003A3333"/>
    <w:rsid w:val="003A4484"/>
    <w:rsid w:val="003B6496"/>
    <w:rsid w:val="003C5755"/>
    <w:rsid w:val="003D06DA"/>
    <w:rsid w:val="003D0872"/>
    <w:rsid w:val="003E48D7"/>
    <w:rsid w:val="003F0452"/>
    <w:rsid w:val="00400A7E"/>
    <w:rsid w:val="00406923"/>
    <w:rsid w:val="00406F12"/>
    <w:rsid w:val="00407A3F"/>
    <w:rsid w:val="00407D83"/>
    <w:rsid w:val="00416317"/>
    <w:rsid w:val="00420FFF"/>
    <w:rsid w:val="00427915"/>
    <w:rsid w:val="004357AE"/>
    <w:rsid w:val="00443A26"/>
    <w:rsid w:val="00485358"/>
    <w:rsid w:val="004A47CE"/>
    <w:rsid w:val="004E305E"/>
    <w:rsid w:val="004F0B35"/>
    <w:rsid w:val="00503776"/>
    <w:rsid w:val="0051265A"/>
    <w:rsid w:val="0051499C"/>
    <w:rsid w:val="00515371"/>
    <w:rsid w:val="00515D5B"/>
    <w:rsid w:val="00535065"/>
    <w:rsid w:val="00535902"/>
    <w:rsid w:val="00546333"/>
    <w:rsid w:val="00571355"/>
    <w:rsid w:val="00571E7B"/>
    <w:rsid w:val="00573D3E"/>
    <w:rsid w:val="0057701E"/>
    <w:rsid w:val="00577C74"/>
    <w:rsid w:val="00583457"/>
    <w:rsid w:val="005904B4"/>
    <w:rsid w:val="005A2478"/>
    <w:rsid w:val="005A3352"/>
    <w:rsid w:val="005B2733"/>
    <w:rsid w:val="005B6A28"/>
    <w:rsid w:val="005C5CF7"/>
    <w:rsid w:val="005E5BAE"/>
    <w:rsid w:val="005F5C7D"/>
    <w:rsid w:val="0060060D"/>
    <w:rsid w:val="006033CC"/>
    <w:rsid w:val="00605F33"/>
    <w:rsid w:val="00625A8F"/>
    <w:rsid w:val="00626D21"/>
    <w:rsid w:val="00635B58"/>
    <w:rsid w:val="00641161"/>
    <w:rsid w:val="00651849"/>
    <w:rsid w:val="00667231"/>
    <w:rsid w:val="006771DE"/>
    <w:rsid w:val="00681CA1"/>
    <w:rsid w:val="00697FBB"/>
    <w:rsid w:val="006A2143"/>
    <w:rsid w:val="006E43F8"/>
    <w:rsid w:val="006F590A"/>
    <w:rsid w:val="00705756"/>
    <w:rsid w:val="00717267"/>
    <w:rsid w:val="00722758"/>
    <w:rsid w:val="0076160C"/>
    <w:rsid w:val="007646D3"/>
    <w:rsid w:val="00766101"/>
    <w:rsid w:val="00787939"/>
    <w:rsid w:val="00805DC3"/>
    <w:rsid w:val="00816D89"/>
    <w:rsid w:val="0081753C"/>
    <w:rsid w:val="00832280"/>
    <w:rsid w:val="00856D7A"/>
    <w:rsid w:val="008641A2"/>
    <w:rsid w:val="0087045F"/>
    <w:rsid w:val="008768FA"/>
    <w:rsid w:val="008962E4"/>
    <w:rsid w:val="008A2D59"/>
    <w:rsid w:val="008A3516"/>
    <w:rsid w:val="008B1FDF"/>
    <w:rsid w:val="008B6510"/>
    <w:rsid w:val="008D30BE"/>
    <w:rsid w:val="00911F38"/>
    <w:rsid w:val="009308DD"/>
    <w:rsid w:val="00957BB7"/>
    <w:rsid w:val="0096523F"/>
    <w:rsid w:val="00965B6C"/>
    <w:rsid w:val="00965E9E"/>
    <w:rsid w:val="00965F25"/>
    <w:rsid w:val="009831EE"/>
    <w:rsid w:val="009915A0"/>
    <w:rsid w:val="009A312D"/>
    <w:rsid w:val="009E4695"/>
    <w:rsid w:val="009E7B5D"/>
    <w:rsid w:val="009F60D4"/>
    <w:rsid w:val="00A008EC"/>
    <w:rsid w:val="00A00EB7"/>
    <w:rsid w:val="00A01FE0"/>
    <w:rsid w:val="00A031F3"/>
    <w:rsid w:val="00A05A63"/>
    <w:rsid w:val="00A17E54"/>
    <w:rsid w:val="00A27B1D"/>
    <w:rsid w:val="00A3250F"/>
    <w:rsid w:val="00A47DF5"/>
    <w:rsid w:val="00A528C0"/>
    <w:rsid w:val="00A6363A"/>
    <w:rsid w:val="00A64BA9"/>
    <w:rsid w:val="00A667FC"/>
    <w:rsid w:val="00A66D3E"/>
    <w:rsid w:val="00A80B38"/>
    <w:rsid w:val="00A84500"/>
    <w:rsid w:val="00A90493"/>
    <w:rsid w:val="00A9198D"/>
    <w:rsid w:val="00A950D7"/>
    <w:rsid w:val="00A964AC"/>
    <w:rsid w:val="00AD4D65"/>
    <w:rsid w:val="00AD6C43"/>
    <w:rsid w:val="00AE5F18"/>
    <w:rsid w:val="00AE7295"/>
    <w:rsid w:val="00AF39A7"/>
    <w:rsid w:val="00B0062B"/>
    <w:rsid w:val="00B066C3"/>
    <w:rsid w:val="00B11AE3"/>
    <w:rsid w:val="00B215F3"/>
    <w:rsid w:val="00B26B5B"/>
    <w:rsid w:val="00B74ED9"/>
    <w:rsid w:val="00B87089"/>
    <w:rsid w:val="00BA320F"/>
    <w:rsid w:val="00BC1026"/>
    <w:rsid w:val="00BC6931"/>
    <w:rsid w:val="00BD5C6E"/>
    <w:rsid w:val="00BF0822"/>
    <w:rsid w:val="00BF2F50"/>
    <w:rsid w:val="00C0172E"/>
    <w:rsid w:val="00C020E2"/>
    <w:rsid w:val="00C16290"/>
    <w:rsid w:val="00C2299F"/>
    <w:rsid w:val="00C25616"/>
    <w:rsid w:val="00C30F97"/>
    <w:rsid w:val="00C43797"/>
    <w:rsid w:val="00C5122D"/>
    <w:rsid w:val="00C53AA5"/>
    <w:rsid w:val="00C67066"/>
    <w:rsid w:val="00C7463A"/>
    <w:rsid w:val="00C81220"/>
    <w:rsid w:val="00C818B3"/>
    <w:rsid w:val="00C96080"/>
    <w:rsid w:val="00CA14D2"/>
    <w:rsid w:val="00CA39BF"/>
    <w:rsid w:val="00CA4BD4"/>
    <w:rsid w:val="00CA6D64"/>
    <w:rsid w:val="00CC24AB"/>
    <w:rsid w:val="00CD1A46"/>
    <w:rsid w:val="00CD4124"/>
    <w:rsid w:val="00CD44D3"/>
    <w:rsid w:val="00CD4641"/>
    <w:rsid w:val="00CD4D2A"/>
    <w:rsid w:val="00D14593"/>
    <w:rsid w:val="00D16D8D"/>
    <w:rsid w:val="00D20E12"/>
    <w:rsid w:val="00D321BB"/>
    <w:rsid w:val="00D37485"/>
    <w:rsid w:val="00D44F98"/>
    <w:rsid w:val="00D65388"/>
    <w:rsid w:val="00D709D0"/>
    <w:rsid w:val="00D7290E"/>
    <w:rsid w:val="00D77B6F"/>
    <w:rsid w:val="00DB3112"/>
    <w:rsid w:val="00DB5803"/>
    <w:rsid w:val="00DB7ADE"/>
    <w:rsid w:val="00DD5852"/>
    <w:rsid w:val="00E17780"/>
    <w:rsid w:val="00E240AC"/>
    <w:rsid w:val="00E26714"/>
    <w:rsid w:val="00E3229B"/>
    <w:rsid w:val="00E4668B"/>
    <w:rsid w:val="00E46C23"/>
    <w:rsid w:val="00E52927"/>
    <w:rsid w:val="00E74207"/>
    <w:rsid w:val="00E87A1D"/>
    <w:rsid w:val="00E9124A"/>
    <w:rsid w:val="00E9733E"/>
    <w:rsid w:val="00E97EC8"/>
    <w:rsid w:val="00EA1924"/>
    <w:rsid w:val="00EC1584"/>
    <w:rsid w:val="00F0444F"/>
    <w:rsid w:val="00F13656"/>
    <w:rsid w:val="00F3634E"/>
    <w:rsid w:val="00F80501"/>
    <w:rsid w:val="00F8250A"/>
    <w:rsid w:val="00F847D0"/>
    <w:rsid w:val="00F85E08"/>
    <w:rsid w:val="00FA6BE1"/>
    <w:rsid w:val="00FB4075"/>
    <w:rsid w:val="00FB48F6"/>
    <w:rsid w:val="00FC45B1"/>
    <w:rsid w:val="00FC647C"/>
    <w:rsid w:val="00FD0F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docId w15:val="{4BFD9ED3-EE5B-4CF7-A3A7-20582A852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B11BA0-33A9-4FC6-A161-9BBD4231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1373</Words>
  <Characters>7832</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Iris Hajd</cp:lastModifiedBy>
  <cp:revision>3</cp:revision>
  <dcterms:created xsi:type="dcterms:W3CDTF">2020-06-19T12:51:00Z</dcterms:created>
  <dcterms:modified xsi:type="dcterms:W3CDTF">2020-06-22T13:40:00Z</dcterms:modified>
</cp:coreProperties>
</file>